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CC98C0" w14:textId="45E02194" w:rsidR="009B7A2C" w:rsidRPr="009B7A2C" w:rsidRDefault="009B7A2C" w:rsidP="00037B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r w:rsidRPr="009B7A2C">
        <w:rPr>
          <w:rFonts w:ascii="Aptos" w:hAnsi="Aptos" w:cs="Helvetica"/>
          <w:color w:val="000000"/>
          <w:kern w:val="0"/>
        </w:rPr>
        <w:t>I sottoscritti, ricercatori ed esperti appartenenti a diverse discipline scientifiche,</w:t>
      </w:r>
      <w:r w:rsidR="00037B3C">
        <w:rPr>
          <w:rFonts w:ascii="Aptos" w:hAnsi="Aptos" w:cs="Helvetica"/>
          <w:color w:val="000000"/>
          <w:kern w:val="0"/>
        </w:rPr>
        <w:t xml:space="preserve"> </w:t>
      </w:r>
      <w:r w:rsidRPr="009B7A2C">
        <w:rPr>
          <w:rFonts w:ascii="Aptos" w:hAnsi="Aptos" w:cs="Helvetica"/>
          <w:color w:val="000000"/>
          <w:kern w:val="0"/>
        </w:rPr>
        <w:t>esprimono la propria personale preoccupazione sulla sorte dell’area naturale di Ca’</w:t>
      </w:r>
      <w:r w:rsidR="00037B3C">
        <w:rPr>
          <w:rFonts w:ascii="Aptos" w:hAnsi="Aptos" w:cs="Helvetica"/>
          <w:color w:val="000000"/>
          <w:kern w:val="0"/>
        </w:rPr>
        <w:t xml:space="preserve"> </w:t>
      </w:r>
      <w:r w:rsidRPr="009B7A2C">
        <w:rPr>
          <w:rFonts w:ascii="Aptos" w:hAnsi="Aptos" w:cs="Helvetica"/>
          <w:color w:val="000000"/>
          <w:kern w:val="0"/>
        </w:rPr>
        <w:t>Roman, alla luce di quanto appreso pubblicamente riguardo al progetto d’interventi</w:t>
      </w:r>
      <w:r w:rsidR="00037B3C">
        <w:rPr>
          <w:rFonts w:ascii="Aptos" w:hAnsi="Aptos" w:cs="Helvetica"/>
          <w:color w:val="000000"/>
          <w:kern w:val="0"/>
        </w:rPr>
        <w:t xml:space="preserve"> </w:t>
      </w:r>
      <w:r w:rsidRPr="009B7A2C">
        <w:rPr>
          <w:rFonts w:ascii="Aptos" w:hAnsi="Aptos" w:cs="Helvetica"/>
          <w:color w:val="000000"/>
          <w:kern w:val="0"/>
        </w:rPr>
        <w:t>relativi all'ex colonia delle Suore Canossiane. Questa lettera rappresenta anche un</w:t>
      </w:r>
      <w:r w:rsidR="00037B3C">
        <w:rPr>
          <w:rFonts w:ascii="Aptos" w:hAnsi="Aptos" w:cs="Helvetica"/>
          <w:color w:val="000000"/>
          <w:kern w:val="0"/>
        </w:rPr>
        <w:t xml:space="preserve"> </w:t>
      </w:r>
      <w:r w:rsidRPr="009B7A2C">
        <w:rPr>
          <w:rFonts w:ascii="Aptos" w:hAnsi="Aptos" w:cs="Helvetica"/>
          <w:color w:val="000000"/>
          <w:kern w:val="0"/>
        </w:rPr>
        <w:t>appello alla politica perché faccia quanto in proprio potere per tutelare l’area, fermando</w:t>
      </w:r>
      <w:r w:rsidR="00037B3C">
        <w:rPr>
          <w:rFonts w:ascii="Aptos" w:hAnsi="Aptos" w:cs="Helvetica"/>
          <w:color w:val="000000"/>
          <w:kern w:val="0"/>
        </w:rPr>
        <w:t xml:space="preserve"> </w:t>
      </w:r>
      <w:r w:rsidRPr="009B7A2C">
        <w:rPr>
          <w:rFonts w:ascii="Aptos" w:hAnsi="Aptos" w:cs="Helvetica"/>
          <w:color w:val="000000"/>
          <w:kern w:val="0"/>
        </w:rPr>
        <w:t>i lavori previsti e riqualificandola in modo veramente sostenibile.</w:t>
      </w:r>
    </w:p>
    <w:p w14:paraId="64C3EBEB"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p>
    <w:p w14:paraId="62076064" w14:textId="1587041D"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r w:rsidRPr="009B7A2C">
        <w:rPr>
          <w:rFonts w:ascii="Aptos" w:hAnsi="Aptos" w:cs="Helvetica"/>
          <w:color w:val="000000"/>
          <w:kern w:val="0"/>
        </w:rPr>
        <w:t>Il dibattuto progetto presenta forti elementi di criticità sotto il profilo ambientale e riflette una visione territoriale nella quale la tutela della natura e del paesaggio, intesi come beni comuni da preservare e rendere fruibili in modo sostenibile alla collettività, appaiono subordinate alle mere esigenze di valorizzazione economica e sviluppo insediativo. Per Ca’ Roman invece le alternative a vantaggio dell’idea di bene comune e di sviluppo locale sostenibile ci sono, come descritto anche in questa lettera.</w:t>
      </w:r>
    </w:p>
    <w:p w14:paraId="09F9B962"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p>
    <w:p w14:paraId="66AEE80D"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r w:rsidRPr="009B7A2C">
        <w:rPr>
          <w:rFonts w:ascii="Aptos" w:hAnsi="Aptos" w:cs="Helvetica"/>
          <w:color w:val="000000"/>
          <w:kern w:val="0"/>
        </w:rPr>
        <w:t xml:space="preserve">Gli ambienti costieri come lagune e sistemi dunali sono fra quelli più minacciati al mondo e proprio per questo la zona di Ca’ Roman è particolarmente preziosa: ospita infatti una delle ultime aree costiere di altissimo valore naturale lungo il litorale veneto. </w:t>
      </w:r>
    </w:p>
    <w:p w14:paraId="7BBCBA97"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p>
    <w:p w14:paraId="7B695E48" w14:textId="036518AF"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r w:rsidRPr="009B7A2C">
        <w:rPr>
          <w:rFonts w:ascii="Aptos" w:hAnsi="Aptos" w:cs="Helvetica"/>
          <w:color w:val="000000"/>
          <w:kern w:val="0"/>
        </w:rPr>
        <w:t>L’oasi naturale di Ca’ Roman è conseguentemente tutelata per la ricca biodiversità che ospita, sia in termini di specie, fra cui numerosi uccelli anche rari come il fratino, sia di habitat, tra i quali riveste particolare importanza il sistema dunale, che comprende l’intera successione degli ambienti costieri, dalla fascia di spiaggia e deposito marino alle dune bianche e grigie fino alle formazioni dunali più mature e boscate. Buona parte dell’area di Ca’ Roman è pertanto protetta come parte di ben tre siti della rete ecologica europea Natura 2000 nonché tutelata da molteplici atti normativi e strumenti pianificatori.</w:t>
      </w:r>
    </w:p>
    <w:p w14:paraId="749B33D7"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p>
    <w:p w14:paraId="2EC5DE79" w14:textId="6D0EF630"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r w:rsidRPr="009B7A2C">
        <w:rPr>
          <w:rFonts w:ascii="Aptos" w:hAnsi="Aptos" w:cs="Helvetica"/>
          <w:color w:val="000000"/>
          <w:kern w:val="0"/>
        </w:rPr>
        <w:t>Particolarmente importante a livello ecologico e paesaggistico è il fatto che Ca’ Roman rappresenta uno degli ultimi esempi rimasti di area naturale di transizione fra due grandi ecosistemi acquatici come la Laguna di Venezia e il mare Adriatico.</w:t>
      </w:r>
    </w:p>
    <w:p w14:paraId="24F0B16B"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p>
    <w:p w14:paraId="1AF20B20" w14:textId="19F285D4"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r w:rsidRPr="009B7A2C">
        <w:rPr>
          <w:rFonts w:ascii="Aptos" w:hAnsi="Aptos" w:cs="Helvetica"/>
          <w:color w:val="000000"/>
          <w:kern w:val="0"/>
        </w:rPr>
        <w:t>Ca’ Roman è inoltre un fondamentale polmone verde per il territorio di Chioggia e l’isola di Pellestrina, di valore unico per questo territorio e i suoi abitanti e, senza esagerare, anche per l’intera regione del Veneto, visto che al momento in cui questa lettera viene scritta la mobilitazione popolare contro il progetto relativo all'ex colonia delle Suore Canossiane ha raccolto più di 48.000 firme e portato a una manifestazione pubblica di protesta con circa 500 partecipanti. Mai come in questi ultimi mesi stiamo vivendo in diretta, sia a livello globale che locale, i rapidi e devastanti effetti di nuovi scenari climatici, per cui ogni area verde relitta necessita di sguardi più attenti, in modo da prevenire con ogni mezzo la sua alterazione a danno della biodiversità e dei servizi ecosistemici che essa può fornire fra cui la possibilità di fruizione pubblica.</w:t>
      </w:r>
    </w:p>
    <w:p w14:paraId="3E2DD05B"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p>
    <w:p w14:paraId="4013DEE9" w14:textId="722DCCAF"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r w:rsidRPr="009B7A2C">
        <w:rPr>
          <w:rFonts w:ascii="Aptos" w:hAnsi="Aptos" w:cs="Helvetica"/>
          <w:color w:val="000000"/>
          <w:kern w:val="0"/>
        </w:rPr>
        <w:t>Ca’ Roman rappresenta infine un sito naturale di altissimo valore scientifico per poter</w:t>
      </w:r>
      <w:r w:rsidR="00AF2606">
        <w:rPr>
          <w:rFonts w:ascii="Aptos" w:hAnsi="Aptos" w:cs="Helvetica"/>
          <w:color w:val="000000"/>
          <w:kern w:val="0"/>
        </w:rPr>
        <w:t xml:space="preserve"> </w:t>
      </w:r>
      <w:r w:rsidRPr="009B7A2C">
        <w:rPr>
          <w:rFonts w:ascii="Aptos" w:hAnsi="Aptos" w:cs="Helvetica"/>
          <w:color w:val="000000"/>
          <w:kern w:val="0"/>
        </w:rPr>
        <w:t xml:space="preserve">monitorare la successione ecologica degli ambienti costieri nello spazio e nel tempo, visto che a causa dell’idrodinamica e sedimentazione locali l’area cambia e cresce, pur se lentamente, nel tempo. In generale, l’area di Ca’ Roman è già regolarmente sede di </w:t>
      </w:r>
      <w:r w:rsidRPr="009B7A2C">
        <w:rPr>
          <w:rFonts w:ascii="Aptos" w:hAnsi="Aptos" w:cs="Helvetica"/>
          <w:color w:val="000000"/>
          <w:kern w:val="0"/>
        </w:rPr>
        <w:lastRenderedPageBreak/>
        <w:t>numerose iniziative scientifiche, educative e divulgative da parte di associazioni ambientaliste e culturali ed enti di ricerca e formazione.</w:t>
      </w:r>
    </w:p>
    <w:p w14:paraId="269D6078"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p>
    <w:p w14:paraId="764B962F" w14:textId="49D6659C"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r w:rsidRPr="009B7A2C">
        <w:rPr>
          <w:rFonts w:ascii="Aptos" w:hAnsi="Aptos" w:cs="Helvetica"/>
          <w:color w:val="000000"/>
          <w:kern w:val="0"/>
        </w:rPr>
        <w:t>Si ritiene che gli interventi di edificazione previsti nell'ex colonia delle Suore Canossiane e gli impatti derivanti per l’intera area ne mettano in forte pericolo il valore naturale, sociale e paesaggistico che nasce proprio dalla sua posizione recondita e dalla presenza umana relativamente scarsa. Gli impatti sulla biodiversità del sito connessi agli interventi previsti sono stati stimati nello Studio di Incidenza datato ottobre 2025, disponibile pubblicamente e redatto per comprendere gli impatti su specie e habitat locali della rete Natura 2000 secondo la procedura di Valutazione Appropriata. Tali impatti appaiono però sottostimati o stimati in modo non cautelativo.</w:t>
      </w:r>
    </w:p>
    <w:p w14:paraId="75670B46"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p>
    <w:p w14:paraId="44896744" w14:textId="71902F92"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r w:rsidRPr="009B7A2C">
        <w:rPr>
          <w:rFonts w:ascii="Aptos" w:hAnsi="Aptos" w:cs="Helvetica"/>
          <w:color w:val="000000"/>
          <w:kern w:val="0"/>
        </w:rPr>
        <w:t>A preoccupare non sono solo questioni come, ad esempio, gli impatti ambientali in una considerevole fase di cantiere vista la quantità di interventi di demolizione previsti, la cui durata appare sottostimata, e di costruzione, o la presenza di picco dei futuri nuovi utilizzatori dell’arenile, che anch’essa appare sottostimata. Fra le altre cose, particolarmente preoccupante è che tale Studio ascriva l’annullamento di molti dei forti impatti sulla biodiversità locale connessi agli interventi, ad esempio su habitat rari e fragili come quelli dunali o specie vulnerabili come l’avifauna, unicamente al rispetto da parte dei futuri soci-proprietari utilizzatori dell’insediamento di un regolamento comportamentale. Tale assunzione appare purtroppo utopica in quanto giustificata con il fatto che i futuri proprietari saranno caratterizzati da una spiccata sensibilità ambientale proprio perché sceglieranno di investire nell’isola. Sfortunatamente, basta vedere cosa accade lungo i settori costieri italiani di alto valore naturalistico quando destinati a fruizione turistica (a volte definita, con vuota retorica, “sostenibile”) come nel caso dei litorali umidi della Sardegna per capire che non tutti coloro che acquistano abitazioni in aree di pregio ambientale hanno necessariamente una spiccata sensibilità e rispetto per la natura. Senza andare lontano, basta frequentare qualsiasi sistema dunale fra i pochissimi rimasti lungo il litorale veneto per vedere che questi habitat, nonostante regolamenti e divieti, sono troppo poco rispettati: sono invece calpestati, usati come toilette o per riposarsi, cucinare, campeggiare, abbandonare rifiuti, fumare, fare falò e ascoltare musica ad alto volume.</w:t>
      </w:r>
    </w:p>
    <w:p w14:paraId="509FD0D3"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p>
    <w:p w14:paraId="6A28883D" w14:textId="7757FBF3"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r w:rsidRPr="009B7A2C">
        <w:rPr>
          <w:rFonts w:ascii="Aptos" w:hAnsi="Aptos" w:cs="Helvetica"/>
          <w:color w:val="000000"/>
          <w:kern w:val="0"/>
        </w:rPr>
        <w:t>Tutti questi comportamenti espongono gli habitat dunali e le specie connesse a svariati e forti impatti, ad esempio danni da calpestio, stress acustici, rischio di incendio o impatti legati alla presenza di animali domestici come cani e gatti raramente tenuti al guinzaglio che disturbano fortemente l’avifauna o le sue nidificazioni, in molti casi anche ben distante dalle abitazioni o dai sentieri, un fatto trascurato nello Studio. Non è quindi possibile scambiare assunzioni sul comportamento dei fruitori come una garanzia della mitigazione degli impatti, come fatto invece nello Studio, tanto più se si tratta di comportamenti di persone che effettueranno un importante investimento economico per avere casa nell’isola e quindi, com’è comprensibilmente natura umana, pretenderanno sempre di più.</w:t>
      </w:r>
    </w:p>
    <w:p w14:paraId="3E519F85"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p>
    <w:p w14:paraId="33DA3CA1" w14:textId="796F373A"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r w:rsidRPr="009B7A2C">
        <w:rPr>
          <w:rFonts w:ascii="Aptos" w:hAnsi="Aptos" w:cs="Helvetica"/>
          <w:color w:val="000000"/>
          <w:kern w:val="0"/>
        </w:rPr>
        <w:t>In generale, quindi, lo Studio riconosce gli impatti potenziali legati all’incremento di</w:t>
      </w:r>
      <w:r w:rsidR="008A3825">
        <w:rPr>
          <w:rFonts w:ascii="Aptos" w:hAnsi="Aptos" w:cs="Helvetica"/>
          <w:color w:val="000000"/>
          <w:kern w:val="0"/>
        </w:rPr>
        <w:t xml:space="preserve"> </w:t>
      </w:r>
      <w:r w:rsidRPr="009B7A2C">
        <w:rPr>
          <w:rFonts w:ascii="Aptos" w:hAnsi="Aptos" w:cs="Helvetica"/>
          <w:color w:val="000000"/>
          <w:kern w:val="0"/>
        </w:rPr>
        <w:t xml:space="preserve">frequentazione umana, ma li considera non significativi sulla base di ottimistiche e non dimostrabili previsioni sulla futura gestione e sul comportamento degli utenti, senza </w:t>
      </w:r>
      <w:r w:rsidRPr="009B7A2C">
        <w:rPr>
          <w:rFonts w:ascii="Aptos" w:hAnsi="Aptos" w:cs="Helvetica"/>
          <w:color w:val="000000"/>
          <w:kern w:val="0"/>
        </w:rPr>
        <w:lastRenderedPageBreak/>
        <w:t>quindi dimostrare empiricamente che tale misura sarà rispettata con il grado di efficacia necessario a mantenere gli effetti degli interventi sotto la soglia di significatività. Il fatto che le opere previste siano collocate esternamente alla perimetrazione degli habitat Natura 2000 sfortunatamente quindi non esclude effetti indiretti derivanti dalla maggiore presenza antropica sugli habitat e sulle specie presenti nelle aree circostanti.</w:t>
      </w:r>
    </w:p>
    <w:p w14:paraId="31F715C5"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p>
    <w:p w14:paraId="5654C5E0" w14:textId="747B1C3C"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r w:rsidRPr="009B7A2C">
        <w:rPr>
          <w:rFonts w:ascii="Aptos" w:hAnsi="Aptos" w:cs="Helvetica"/>
          <w:color w:val="000000"/>
          <w:kern w:val="0"/>
        </w:rPr>
        <w:t>Tali esempi di impatti appena descritti si sommerebbero a quelli dei flussi di visitatori</w:t>
      </w:r>
    </w:p>
    <w:p w14:paraId="40046383" w14:textId="7D576862"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r w:rsidRPr="009B7A2C">
        <w:rPr>
          <w:rFonts w:ascii="Aptos" w:hAnsi="Aptos" w:cs="Helvetica"/>
          <w:color w:val="000000"/>
          <w:kern w:val="0"/>
        </w:rPr>
        <w:t>giornalieri già presenti, esacerbandoli fortemente non solo per le contenute dimensioni dell’area di Ca’ Roman, per la quale non risulta adeguatamente documentata nello Studio una valutazione della capacità portante rispetto all'incremento della presenza antropica previsto, ma anche in quanto la presenza di questi nuovi insediamenti sull’isola genererebbe nuovi impatti legati ad una presenza di turisti essenzialmente permanente o comunque protratta anche a ulteriori stagioni e a fasce serali-notturne della giornata. Al momento in tali fasce orarie e in certe stagioni Ca’ Roman è spesso, e fortunatamente per la tutela della sua biodiversità, praticamente deserta. Tale impatto legato alla presenza permanente e serale-notturna sull’isola non può essere trascurato, come invece fatto nello Studio che sembra trattare la pressione antropica principalmente come fruizione della spiaggia, mentre un insediamento residenziale introduce una presenza antropica potenzialmente più ampia e temporalmente meno prevedibile: accessi, passeggiate, animali domestici liberi, illuminazione, rumore, attività ricreative e movimento sui percorsi. Manca insomma un’adeguata e seria valutazione della pluridecennale letteratura scientifica dedicata alla carrying capacity delle aree fragili destinate a fruizione turistica.</w:t>
      </w:r>
    </w:p>
    <w:p w14:paraId="17722478"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p>
    <w:p w14:paraId="71E1C7BB" w14:textId="799D4066"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r w:rsidRPr="009B7A2C">
        <w:rPr>
          <w:rFonts w:ascii="Aptos" w:hAnsi="Aptos" w:cs="Helvetica"/>
          <w:color w:val="000000"/>
          <w:kern w:val="0"/>
        </w:rPr>
        <w:t>Particolare preoccupazione destano quindi gli impatti cumulativi e le scale temporali di tali impatti, non esaminati correttamente nello Studio: il nuovo insediamento non si</w:t>
      </w:r>
      <w:r w:rsidR="008A3825">
        <w:rPr>
          <w:rFonts w:ascii="Aptos" w:hAnsi="Aptos" w:cs="Helvetica"/>
          <w:color w:val="000000"/>
          <w:kern w:val="0"/>
        </w:rPr>
        <w:t xml:space="preserve"> </w:t>
      </w:r>
      <w:r w:rsidRPr="009B7A2C">
        <w:rPr>
          <w:rFonts w:ascii="Aptos" w:hAnsi="Aptos" w:cs="Helvetica"/>
          <w:color w:val="000000"/>
          <w:kern w:val="0"/>
        </w:rPr>
        <w:t>inserirebbe in un sistema privo di pressioni, ma in un'area già interessata dalla frequentazione della spiaggia e dai flussi escursionistici, che però verrebbero estesi a stagioni e fasce orarie essenzialmente nuove.</w:t>
      </w:r>
    </w:p>
    <w:p w14:paraId="7541B758"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p>
    <w:p w14:paraId="20391E0E" w14:textId="746A88BA"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r w:rsidRPr="009B7A2C">
        <w:rPr>
          <w:rFonts w:ascii="Aptos" w:hAnsi="Aptos" w:cs="Helvetica"/>
          <w:color w:val="000000"/>
          <w:kern w:val="0"/>
        </w:rPr>
        <w:t>In conclusione, vi sono numerosi ragionevoli dubbi sul rispetto da parte degli interventi previsti dell'integrità dei siti Natura 2000 che comprendono Ca’ Roman.</w:t>
      </w:r>
    </w:p>
    <w:p w14:paraId="11273D4D"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p>
    <w:p w14:paraId="26243A72" w14:textId="3EDE3D31"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r w:rsidRPr="009B7A2C">
        <w:rPr>
          <w:rFonts w:ascii="Aptos" w:hAnsi="Aptos" w:cs="Helvetica"/>
          <w:color w:val="000000"/>
          <w:kern w:val="0"/>
        </w:rPr>
        <w:t xml:space="preserve">Come detto, il valore naturale, paesaggistico e culturale di Ca’ Roman è legato proprio alla sua frequentazione, così importante per il territorio ma relativamente scarsa e intermittente. Questa lettera non vuole essere solo una reazione al progetto in corso ma riconosce che Ca’ Roman è già fruita e va valorizzata e resa fruibile alla cittadinanza in modo sempre più sostenibile: la vera sostenibilità è infatti tale se è simultaneamente ambientale, sociale ed economica. Le progettualità alternative per centrare questo obiettivo sono numerose. Si potrebbe: restituire all’ex colonia la sua vocazione originaria, a basso impatto ambientale; rafforzare il Villaggio Marino, con il suo volontariato a sostegno di famiglie e di persone con disabilità; creare un centro visite con accessi contingentati e guide naturalistiche in collaborazione con le associazioni ambientaliste, creando posti di lavoro locali veramente sostenibili; ricavare una stazione di ricerche sul campo su ecologia e paesaggio lagunari per gli istituti di ricerca che operano in Laguna (Università di Padova – che peraltro ha una sede staccata proprio a Chioggia, Università Ca’ Foscari di Venezia, IUAV, CNR, etc.) che potrebbero collaborare </w:t>
      </w:r>
      <w:r w:rsidRPr="009B7A2C">
        <w:rPr>
          <w:rFonts w:ascii="Aptos" w:hAnsi="Aptos" w:cs="Helvetica"/>
          <w:color w:val="000000"/>
          <w:kern w:val="0"/>
        </w:rPr>
        <w:lastRenderedPageBreak/>
        <w:t>per la rigenerazione sostenibile dei luoghi. Esempi di collaborazione inter-istituzionale di questo tipo sono possibili, come dimostrato dal fatto che, non lontano da Ca’ Roman, alcune di tali università cooperano già fattivamente tra di loro e con gli enti locali per la gestione integrata e valorizzazione sostenibile del casone di Valle Millecampi e dell’area lagunare circostante.</w:t>
      </w:r>
    </w:p>
    <w:p w14:paraId="6017BBFA"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p>
    <w:p w14:paraId="646CE137" w14:textId="7957F71A" w:rsid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r w:rsidRPr="009B7A2C">
        <w:rPr>
          <w:rFonts w:ascii="Aptos" w:hAnsi="Aptos" w:cs="Helvetica"/>
          <w:color w:val="000000"/>
          <w:kern w:val="0"/>
        </w:rPr>
        <w:t>Quello che manca a Ca’ Roman quindi non sono i posti letto, che ci sono già a Chioggia e Pellestrina, ma una fruizione di qualità e pianificata in modo integrato e sempre più sostenibile, a beneficio di tutti: dell’unica e meravigliosa biodiversità dell’area, del paesaggio lagunare e dello sviluppo socio-economico di questi territori fra mare e laguna.</w:t>
      </w:r>
    </w:p>
    <w:p w14:paraId="53FAEF6F" w14:textId="77777777" w:rsid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p>
    <w:p w14:paraId="583F74B7"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ptos" w:hAnsi="Aptos" w:cs="Helvetica"/>
          <w:color w:val="000000"/>
          <w:kern w:val="0"/>
        </w:rPr>
      </w:pPr>
    </w:p>
    <w:p w14:paraId="73FD631A"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ptos" w:hAnsi="Aptos" w:cs="Helvetica"/>
          <w:color w:val="000000"/>
          <w:kern w:val="0"/>
        </w:rPr>
      </w:pPr>
    </w:p>
    <w:p w14:paraId="4008F75D" w14:textId="3EAFA944"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ptos" w:hAnsi="Aptos" w:cs="Helvetica"/>
          <w:color w:val="000000"/>
          <w:kern w:val="0"/>
        </w:rPr>
      </w:pPr>
      <w:r w:rsidRPr="009B7A2C">
        <w:rPr>
          <w:rFonts w:ascii="Aptos" w:hAnsi="Aptos" w:cs="Helvetica"/>
          <w:color w:val="000000"/>
          <w:kern w:val="0"/>
        </w:rPr>
        <w:t>Prof. Alberto Barausse, Professore Associato di Ecologia, Dipartimento di Biologia,</w:t>
      </w:r>
    </w:p>
    <w:p w14:paraId="33067258"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ptos" w:hAnsi="Aptos" w:cs="Helvetica"/>
          <w:color w:val="000000"/>
          <w:kern w:val="0"/>
        </w:rPr>
      </w:pPr>
      <w:r w:rsidRPr="009B7A2C">
        <w:rPr>
          <w:rFonts w:ascii="Aptos" w:hAnsi="Aptos" w:cs="Helvetica"/>
          <w:color w:val="000000"/>
          <w:kern w:val="0"/>
        </w:rPr>
        <w:t>Università degli Studi di Padova</w:t>
      </w:r>
    </w:p>
    <w:p w14:paraId="71371628"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ptos" w:hAnsi="Aptos" w:cs="Helvetica"/>
          <w:color w:val="000000"/>
          <w:kern w:val="0"/>
        </w:rPr>
      </w:pPr>
    </w:p>
    <w:p w14:paraId="195D5F5B" w14:textId="5ACFCEA2"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ptos" w:hAnsi="Aptos" w:cs="Helvetica"/>
          <w:color w:val="000000"/>
          <w:kern w:val="0"/>
        </w:rPr>
      </w:pPr>
      <w:r w:rsidRPr="009B7A2C">
        <w:rPr>
          <w:rFonts w:ascii="Aptos" w:hAnsi="Aptos" w:cs="Helvetica"/>
          <w:color w:val="000000"/>
          <w:kern w:val="0"/>
        </w:rPr>
        <w:t>Prof. Fabrizio Dughiero, Professore Ordinario, Dipartimento di Ingegneria Industriale,</w:t>
      </w:r>
    </w:p>
    <w:p w14:paraId="2E1FE12E"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ptos" w:hAnsi="Aptos" w:cs="Helvetica"/>
          <w:color w:val="000000"/>
          <w:kern w:val="0"/>
        </w:rPr>
      </w:pPr>
      <w:r w:rsidRPr="009B7A2C">
        <w:rPr>
          <w:rFonts w:ascii="Aptos" w:hAnsi="Aptos" w:cs="Helvetica"/>
          <w:color w:val="000000"/>
          <w:kern w:val="0"/>
        </w:rPr>
        <w:t>Università degli Studi di Padova</w:t>
      </w:r>
    </w:p>
    <w:p w14:paraId="3CB1A4ED"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ptos" w:hAnsi="Aptos" w:cs="Helvetica"/>
          <w:color w:val="000000"/>
          <w:kern w:val="0"/>
        </w:rPr>
      </w:pPr>
    </w:p>
    <w:p w14:paraId="7AB5AF49" w14:textId="06A13068"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ptos" w:hAnsi="Aptos" w:cs="Helvetica"/>
          <w:color w:val="000000"/>
          <w:kern w:val="0"/>
        </w:rPr>
      </w:pPr>
      <w:r w:rsidRPr="009B7A2C">
        <w:rPr>
          <w:rFonts w:ascii="Aptos" w:hAnsi="Aptos" w:cs="Helvetica"/>
          <w:color w:val="000000"/>
          <w:kern w:val="0"/>
        </w:rPr>
        <w:t>Dott.ssa Antonella Pietrogrande, Coordinatore del Gruppo Giardino Storico – Università di Padova &amp; International Scientific Committee on Cultural Landscapes ICOMOS-IFLA</w:t>
      </w:r>
    </w:p>
    <w:p w14:paraId="2CB624B3"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ptos" w:hAnsi="Aptos" w:cs="Helvetica"/>
          <w:color w:val="000000"/>
          <w:kern w:val="0"/>
        </w:rPr>
      </w:pPr>
    </w:p>
    <w:p w14:paraId="271277F6" w14:textId="70CABCB3"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ptos" w:hAnsi="Aptos" w:cs="Helvetica"/>
          <w:color w:val="000000"/>
          <w:kern w:val="0"/>
        </w:rPr>
      </w:pPr>
      <w:r w:rsidRPr="009B7A2C">
        <w:rPr>
          <w:rFonts w:ascii="Aptos" w:hAnsi="Aptos" w:cs="Helvetica"/>
          <w:color w:val="000000"/>
          <w:kern w:val="0"/>
        </w:rPr>
        <w:t>Prof.ssa Francesca Tarocco, Direttrice del Centro "NICHE Centre for Environmental</w:t>
      </w:r>
    </w:p>
    <w:p w14:paraId="0A90D630" w14:textId="62AAC2AA"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ptos" w:hAnsi="Aptos" w:cs="Helvetica"/>
          <w:color w:val="000000"/>
          <w:kern w:val="0"/>
        </w:rPr>
      </w:pPr>
      <w:r w:rsidRPr="009B7A2C">
        <w:rPr>
          <w:rFonts w:ascii="Aptos" w:hAnsi="Aptos" w:cs="Helvetica"/>
          <w:color w:val="000000"/>
          <w:kern w:val="0"/>
        </w:rPr>
        <w:t>Humanities", Università Ca’ Foscari Venezia</w:t>
      </w:r>
    </w:p>
    <w:p w14:paraId="7085CE8D" w14:textId="7777777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ptos" w:hAnsi="Aptos" w:cs="Helvetica"/>
          <w:color w:val="000000"/>
          <w:kern w:val="0"/>
        </w:rPr>
      </w:pPr>
    </w:p>
    <w:p w14:paraId="71759D4A" w14:textId="4BFAD337" w:rsidR="009B7A2C" w:rsidRPr="009B7A2C" w:rsidRDefault="009B7A2C" w:rsidP="009B7A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ptos" w:hAnsi="Aptos" w:cs="Helvetica"/>
          <w:color w:val="000000"/>
          <w:kern w:val="0"/>
        </w:rPr>
      </w:pPr>
      <w:r w:rsidRPr="009B7A2C">
        <w:rPr>
          <w:rFonts w:ascii="Aptos" w:hAnsi="Aptos" w:cs="Helvetica"/>
          <w:color w:val="000000"/>
          <w:kern w:val="0"/>
        </w:rPr>
        <w:t>Prof. Francesco Vallerani, UNESCO Chair Senior Researcher – Water, Heritage and</w:t>
      </w:r>
    </w:p>
    <w:p w14:paraId="4A52DDE5" w14:textId="48202661" w:rsidR="009B7A2C" w:rsidRPr="009B7A2C" w:rsidRDefault="009B7A2C" w:rsidP="009B7A2C">
      <w:pPr>
        <w:rPr>
          <w:rFonts w:ascii="Aptos" w:hAnsi="Aptos"/>
        </w:rPr>
      </w:pPr>
      <w:r w:rsidRPr="009B7A2C">
        <w:rPr>
          <w:rFonts w:ascii="Aptos" w:hAnsi="Aptos" w:cs="Helvetica"/>
          <w:color w:val="000000"/>
          <w:kern w:val="0"/>
        </w:rPr>
        <w:t>Sustainable Development, Università Ca’ Foscari Venezia</w:t>
      </w:r>
    </w:p>
    <w:p w14:paraId="6A0FA2F1" w14:textId="77777777" w:rsidR="009B7A2C" w:rsidRPr="009B7A2C" w:rsidRDefault="009B7A2C" w:rsidP="00F62AE7">
      <w:pPr>
        <w:rPr>
          <w:rFonts w:ascii="Aptos" w:hAnsi="Aptos"/>
        </w:rPr>
      </w:pPr>
    </w:p>
    <w:p w14:paraId="77053911" w14:textId="156D68E6" w:rsidR="00F62AE7" w:rsidRPr="009B7A2C" w:rsidRDefault="00F62AE7" w:rsidP="00097ABD">
      <w:pPr>
        <w:rPr>
          <w:rFonts w:ascii="Aptos" w:hAnsi="Aptos"/>
        </w:rPr>
      </w:pPr>
      <w:r w:rsidRPr="009B7A2C">
        <w:rPr>
          <w:rFonts w:ascii="Aptos" w:hAnsi="Aptos"/>
        </w:rPr>
        <w:t>Hanno firmato l’appello:</w:t>
      </w:r>
    </w:p>
    <w:p w14:paraId="0560A913" w14:textId="6B020845" w:rsidR="00097ABD" w:rsidRPr="009B7A2C" w:rsidRDefault="00097ABD" w:rsidP="00C74F13">
      <w:pPr>
        <w:pStyle w:val="Paragrafoelenco"/>
        <w:numPr>
          <w:ilvl w:val="0"/>
          <w:numId w:val="1"/>
        </w:numPr>
        <w:rPr>
          <w:rFonts w:ascii="Aptos" w:hAnsi="Aptos"/>
        </w:rPr>
      </w:pPr>
      <w:r w:rsidRPr="009B7A2C">
        <w:rPr>
          <w:rFonts w:ascii="Aptos" w:hAnsi="Aptos"/>
        </w:rPr>
        <w:t>Prof. Gil Guastoni Rosenthal, Dipartimento di Biologia, Università degli Studi di Padova</w:t>
      </w:r>
    </w:p>
    <w:p w14:paraId="60E237FF" w14:textId="0B164E8A" w:rsidR="006E7744" w:rsidRPr="009B7A2C" w:rsidRDefault="006E7744" w:rsidP="00C74F13">
      <w:pPr>
        <w:pStyle w:val="Paragrafoelenco"/>
        <w:numPr>
          <w:ilvl w:val="0"/>
          <w:numId w:val="1"/>
        </w:numPr>
        <w:rPr>
          <w:rFonts w:ascii="Aptos" w:hAnsi="Aptos"/>
        </w:rPr>
      </w:pPr>
      <w:r w:rsidRPr="009B7A2C">
        <w:rPr>
          <w:rFonts w:ascii="Aptos" w:hAnsi="Aptos"/>
        </w:rPr>
        <w:t>Prof. Loriano Ballarin, Dipartimento di Biologia, Università degli Studi di Padova</w:t>
      </w:r>
    </w:p>
    <w:p w14:paraId="303EF562" w14:textId="115CAECE" w:rsidR="00E11D4F" w:rsidRPr="009B7A2C" w:rsidRDefault="00E11D4F" w:rsidP="00C74F13">
      <w:pPr>
        <w:pStyle w:val="Paragrafoelenco"/>
        <w:numPr>
          <w:ilvl w:val="0"/>
          <w:numId w:val="1"/>
        </w:numPr>
        <w:rPr>
          <w:rFonts w:ascii="Aptos" w:hAnsi="Aptos"/>
        </w:rPr>
      </w:pPr>
      <w:r w:rsidRPr="009B7A2C">
        <w:rPr>
          <w:rFonts w:ascii="Aptos" w:hAnsi="Aptos"/>
        </w:rPr>
        <w:t>Prof.ssa Daniela Bertotto, Dipartimento di Biomedicina Comparata e Alimentazione, Università degli Studi di Padova</w:t>
      </w:r>
    </w:p>
    <w:p w14:paraId="19D03269" w14:textId="2BAACB4F" w:rsidR="00097ABD" w:rsidRPr="009B7A2C" w:rsidRDefault="00F502D3" w:rsidP="00C74F13">
      <w:pPr>
        <w:pStyle w:val="Paragrafoelenco"/>
        <w:numPr>
          <w:ilvl w:val="0"/>
          <w:numId w:val="1"/>
        </w:numPr>
        <w:rPr>
          <w:rFonts w:ascii="Aptos" w:hAnsi="Aptos"/>
        </w:rPr>
      </w:pPr>
      <w:r w:rsidRPr="009B7A2C">
        <w:rPr>
          <w:rFonts w:ascii="Aptos" w:hAnsi="Aptos"/>
        </w:rPr>
        <w:t>P</w:t>
      </w:r>
      <w:r w:rsidR="00097ABD" w:rsidRPr="009B7A2C">
        <w:rPr>
          <w:rFonts w:ascii="Aptos" w:hAnsi="Aptos"/>
        </w:rPr>
        <w:t>rof. Massimo Milan, Dipartimento di Biomedicina Comparata e Alimentazione, Università degli Studi di Padova</w:t>
      </w:r>
    </w:p>
    <w:p w14:paraId="70B583F8" w14:textId="0B45BF6F" w:rsidR="00097ABD" w:rsidRPr="009B7A2C" w:rsidRDefault="00097ABD" w:rsidP="00C74F13">
      <w:pPr>
        <w:pStyle w:val="Paragrafoelenco"/>
        <w:numPr>
          <w:ilvl w:val="0"/>
          <w:numId w:val="1"/>
        </w:numPr>
        <w:rPr>
          <w:rFonts w:ascii="Aptos" w:hAnsi="Aptos"/>
        </w:rPr>
      </w:pPr>
      <w:r w:rsidRPr="009B7A2C">
        <w:rPr>
          <w:rFonts w:ascii="Aptos" w:hAnsi="Aptos"/>
        </w:rPr>
        <w:t>Prof. Alberto Pallavicini, Dipartimento di Scienze della Vita, Università di Trieste</w:t>
      </w:r>
    </w:p>
    <w:p w14:paraId="77832C62" w14:textId="5246718F" w:rsidR="00097ABD" w:rsidRPr="009B7A2C" w:rsidRDefault="00097ABD" w:rsidP="00C74F13">
      <w:pPr>
        <w:pStyle w:val="Paragrafoelenco"/>
        <w:numPr>
          <w:ilvl w:val="0"/>
          <w:numId w:val="1"/>
        </w:numPr>
        <w:rPr>
          <w:rFonts w:ascii="Aptos" w:hAnsi="Aptos"/>
        </w:rPr>
      </w:pPr>
      <w:r w:rsidRPr="009B7A2C">
        <w:rPr>
          <w:rFonts w:ascii="Aptos" w:hAnsi="Aptos"/>
        </w:rPr>
        <w:t>Dott.ssa Cristina Breggion, Personale Tecnico Amministrativo, Stazione Idrobiologica ‘Umberto D'Ancona’, Dipartimento di Biologia, Università degli studi di Padova</w:t>
      </w:r>
    </w:p>
    <w:p w14:paraId="54DC6E66" w14:textId="0DB20E09" w:rsidR="005417B9" w:rsidRPr="009B7A2C" w:rsidRDefault="00097ABD" w:rsidP="00C74F13">
      <w:pPr>
        <w:pStyle w:val="Paragrafoelenco"/>
        <w:numPr>
          <w:ilvl w:val="0"/>
          <w:numId w:val="1"/>
        </w:numPr>
        <w:rPr>
          <w:rFonts w:ascii="Aptos" w:hAnsi="Aptos"/>
        </w:rPr>
      </w:pPr>
      <w:r w:rsidRPr="009B7A2C">
        <w:rPr>
          <w:rFonts w:ascii="Aptos" w:hAnsi="Aptos"/>
        </w:rPr>
        <w:t xml:space="preserve">Prof. Fabio Pranovi, Dipartimento di Scienze Ambientali, Informatica e Statistica, Università Ca’ Foscari </w:t>
      </w:r>
      <w:r w:rsidR="00F14D7E" w:rsidRPr="009B7A2C">
        <w:rPr>
          <w:rFonts w:ascii="Aptos" w:hAnsi="Aptos"/>
        </w:rPr>
        <w:t xml:space="preserve">di </w:t>
      </w:r>
      <w:r w:rsidRPr="009B7A2C">
        <w:rPr>
          <w:rFonts w:ascii="Aptos" w:hAnsi="Aptos"/>
        </w:rPr>
        <w:t>Venezia</w:t>
      </w:r>
    </w:p>
    <w:p w14:paraId="0F465822" w14:textId="72AF1750" w:rsidR="00097ABD" w:rsidRPr="009B7A2C" w:rsidRDefault="00097ABD" w:rsidP="00C74F13">
      <w:pPr>
        <w:pStyle w:val="Paragrafoelenco"/>
        <w:numPr>
          <w:ilvl w:val="0"/>
          <w:numId w:val="1"/>
        </w:numPr>
        <w:rPr>
          <w:rFonts w:ascii="Aptos" w:hAnsi="Aptos"/>
        </w:rPr>
      </w:pPr>
      <w:r w:rsidRPr="009B7A2C">
        <w:rPr>
          <w:rFonts w:ascii="Aptos" w:hAnsi="Aptos"/>
        </w:rPr>
        <w:lastRenderedPageBreak/>
        <w:t xml:space="preserve">Prof. Lorenzo Marini, </w:t>
      </w:r>
      <w:r w:rsidR="00F14D7E" w:rsidRPr="009B7A2C">
        <w:rPr>
          <w:rFonts w:ascii="Aptos" w:hAnsi="Aptos"/>
        </w:rPr>
        <w:t xml:space="preserve">Dipartimento di Agronomia Animali Alimenti Risorse Naturali e Ambiente, </w:t>
      </w:r>
      <w:r w:rsidRPr="009B7A2C">
        <w:rPr>
          <w:rFonts w:ascii="Aptos" w:hAnsi="Aptos"/>
        </w:rPr>
        <w:t>Università degli Studi di Padova</w:t>
      </w:r>
    </w:p>
    <w:p w14:paraId="1A30D141" w14:textId="306FEF28" w:rsidR="00097ABD" w:rsidRPr="009B7A2C" w:rsidRDefault="00097ABD" w:rsidP="00C74F13">
      <w:pPr>
        <w:pStyle w:val="Paragrafoelenco"/>
        <w:numPr>
          <w:ilvl w:val="0"/>
          <w:numId w:val="1"/>
        </w:numPr>
        <w:rPr>
          <w:rFonts w:ascii="Aptos" w:hAnsi="Aptos"/>
        </w:rPr>
      </w:pPr>
      <w:r w:rsidRPr="009B7A2C">
        <w:rPr>
          <w:rFonts w:ascii="Aptos" w:hAnsi="Aptos"/>
        </w:rPr>
        <w:t>Dr. Davide</w:t>
      </w:r>
      <w:r w:rsidR="00F14D7E" w:rsidRPr="009B7A2C">
        <w:rPr>
          <w:rFonts w:ascii="Aptos" w:hAnsi="Aptos"/>
        </w:rPr>
        <w:t xml:space="preserve"> De Battisti</w:t>
      </w:r>
      <w:r w:rsidRPr="009B7A2C">
        <w:rPr>
          <w:rFonts w:ascii="Aptos" w:hAnsi="Aptos"/>
        </w:rPr>
        <w:t xml:space="preserve">, </w:t>
      </w:r>
      <w:r w:rsidR="00F14D7E" w:rsidRPr="009B7A2C">
        <w:rPr>
          <w:rFonts w:ascii="Aptos" w:hAnsi="Aptos"/>
        </w:rPr>
        <w:t>Dipartimento di Biologia,</w:t>
      </w:r>
      <w:r w:rsidR="00F14D7E" w:rsidRPr="009B7A2C">
        <w:rPr>
          <w:rFonts w:ascii="Aptos" w:hAnsi="Aptos"/>
          <w:color w:val="EE0000"/>
        </w:rPr>
        <w:t xml:space="preserve"> </w:t>
      </w:r>
      <w:r w:rsidRPr="009B7A2C">
        <w:rPr>
          <w:rFonts w:ascii="Aptos" w:hAnsi="Aptos"/>
        </w:rPr>
        <w:t>Università degli Studi di Padova</w:t>
      </w:r>
    </w:p>
    <w:p w14:paraId="03BE1C64" w14:textId="081A9AE2" w:rsidR="006E7744" w:rsidRPr="009B7A2C" w:rsidRDefault="006E7744" w:rsidP="00C74F13">
      <w:pPr>
        <w:pStyle w:val="Paragrafoelenco"/>
        <w:numPr>
          <w:ilvl w:val="0"/>
          <w:numId w:val="1"/>
        </w:numPr>
        <w:rPr>
          <w:rFonts w:ascii="Aptos" w:hAnsi="Aptos"/>
        </w:rPr>
      </w:pPr>
      <w:r w:rsidRPr="009B7A2C">
        <w:rPr>
          <w:rFonts w:ascii="Aptos" w:hAnsi="Aptos"/>
        </w:rPr>
        <w:t>Dott. Davide Bonaldo, Primo Ricercatore, Consiglio Nazionale delle Ricerche - Istituto di Scienze Marine (CNR-ISMAR), Venezia.</w:t>
      </w:r>
    </w:p>
    <w:p w14:paraId="00F9D907" w14:textId="75D4E554" w:rsidR="0005533D" w:rsidRPr="009B7A2C" w:rsidRDefault="0005533D" w:rsidP="00C74F13">
      <w:pPr>
        <w:pStyle w:val="Paragrafoelenco"/>
        <w:numPr>
          <w:ilvl w:val="0"/>
          <w:numId w:val="1"/>
        </w:numPr>
        <w:rPr>
          <w:rFonts w:ascii="Aptos" w:hAnsi="Aptos"/>
        </w:rPr>
      </w:pPr>
      <w:r w:rsidRPr="009B7A2C">
        <w:rPr>
          <w:rFonts w:ascii="Aptos" w:hAnsi="Aptos"/>
        </w:rPr>
        <w:t xml:space="preserve">Dott. Paolo Comandini - Assegnista di Ricerca, Dipartimento di Biologia, Università </w:t>
      </w:r>
      <w:r w:rsidR="00F14D7E" w:rsidRPr="009B7A2C">
        <w:rPr>
          <w:rFonts w:ascii="Aptos" w:hAnsi="Aptos"/>
        </w:rPr>
        <w:t xml:space="preserve">degli Studi </w:t>
      </w:r>
      <w:r w:rsidRPr="009B7A2C">
        <w:rPr>
          <w:rFonts w:ascii="Aptos" w:hAnsi="Aptos"/>
        </w:rPr>
        <w:t>di Padova</w:t>
      </w:r>
    </w:p>
    <w:p w14:paraId="7B261206" w14:textId="77777777" w:rsidR="0005533D" w:rsidRPr="009B7A2C" w:rsidRDefault="0005533D" w:rsidP="00C74F13">
      <w:pPr>
        <w:pStyle w:val="Paragrafoelenco"/>
        <w:numPr>
          <w:ilvl w:val="0"/>
          <w:numId w:val="1"/>
        </w:numPr>
        <w:rPr>
          <w:rFonts w:ascii="Aptos" w:hAnsi="Aptos"/>
        </w:rPr>
      </w:pPr>
      <w:r w:rsidRPr="009B7A2C">
        <w:rPr>
          <w:rFonts w:ascii="Aptos" w:hAnsi="Aptos"/>
        </w:rPr>
        <w:t>Dott.ssa Lara Endrizzi, Conservatrice del Museo di Zoologia Adriatica "Giuseppe Olivi", Centro di Ateneo per i Musei, Università degli Studi di Padova </w:t>
      </w:r>
    </w:p>
    <w:p w14:paraId="65D0C2F1" w14:textId="698BC274" w:rsidR="00D00BE4" w:rsidRPr="009B7A2C" w:rsidRDefault="00D00BE4" w:rsidP="00C74F13">
      <w:pPr>
        <w:pStyle w:val="Paragrafoelenco"/>
        <w:numPr>
          <w:ilvl w:val="0"/>
          <w:numId w:val="1"/>
        </w:numPr>
        <w:rPr>
          <w:rFonts w:ascii="Aptos" w:hAnsi="Aptos"/>
        </w:rPr>
      </w:pPr>
      <w:r w:rsidRPr="009B7A2C">
        <w:rPr>
          <w:rFonts w:ascii="Aptos" w:hAnsi="Aptos"/>
        </w:rPr>
        <w:t>Anna Maria Rosinska, Joint Research Centre, European Commission</w:t>
      </w:r>
    </w:p>
    <w:p w14:paraId="58FF62F1" w14:textId="5ED282D8" w:rsidR="00D00BE4" w:rsidRPr="009B7A2C" w:rsidRDefault="00D00BE4" w:rsidP="00C74F13">
      <w:pPr>
        <w:pStyle w:val="Paragrafoelenco"/>
        <w:numPr>
          <w:ilvl w:val="0"/>
          <w:numId w:val="1"/>
        </w:numPr>
        <w:rPr>
          <w:rFonts w:ascii="Aptos" w:hAnsi="Aptos"/>
        </w:rPr>
      </w:pPr>
      <w:r w:rsidRPr="009B7A2C">
        <w:rPr>
          <w:rFonts w:ascii="Aptos" w:hAnsi="Aptos"/>
        </w:rPr>
        <w:t xml:space="preserve">Prof. Daniele Brigolin, Professore Associato di Ecologia, Dipartimento di Culture del Progetto, Università </w:t>
      </w:r>
      <w:r w:rsidR="00F14D7E" w:rsidRPr="009B7A2C">
        <w:rPr>
          <w:rFonts w:ascii="Aptos" w:hAnsi="Aptos"/>
        </w:rPr>
        <w:t>IUAV</w:t>
      </w:r>
      <w:r w:rsidRPr="009B7A2C">
        <w:rPr>
          <w:rFonts w:ascii="Aptos" w:hAnsi="Aptos"/>
        </w:rPr>
        <w:t xml:space="preserve"> di Venezia</w:t>
      </w:r>
    </w:p>
    <w:p w14:paraId="7331789D" w14:textId="2ED7F674" w:rsidR="00D00BE4" w:rsidRPr="009B7A2C" w:rsidRDefault="00D00BE4" w:rsidP="00C74F13">
      <w:pPr>
        <w:pStyle w:val="Paragrafoelenco"/>
        <w:numPr>
          <w:ilvl w:val="0"/>
          <w:numId w:val="1"/>
        </w:numPr>
        <w:rPr>
          <w:rFonts w:ascii="Aptos" w:hAnsi="Aptos"/>
        </w:rPr>
      </w:pPr>
      <w:r w:rsidRPr="009B7A2C">
        <w:rPr>
          <w:rFonts w:ascii="Aptos" w:hAnsi="Aptos"/>
        </w:rPr>
        <w:t xml:space="preserve">Gabriella Buffa, Prof. Ordinario di Botanica, Dipartimento di Scienze Ambientali, Informatica e Statistica. Università Ca' Foscari </w:t>
      </w:r>
      <w:r w:rsidR="00F14D7E" w:rsidRPr="009B7A2C">
        <w:rPr>
          <w:rFonts w:ascii="Aptos" w:hAnsi="Aptos"/>
        </w:rPr>
        <w:t xml:space="preserve">di </w:t>
      </w:r>
      <w:r w:rsidRPr="009B7A2C">
        <w:rPr>
          <w:rFonts w:ascii="Aptos" w:hAnsi="Aptos"/>
        </w:rPr>
        <w:t>Venezia</w:t>
      </w:r>
    </w:p>
    <w:p w14:paraId="53E216BD" w14:textId="14DB08B3" w:rsidR="003A7E47" w:rsidRPr="009B7A2C" w:rsidRDefault="00715B24" w:rsidP="00C74F13">
      <w:pPr>
        <w:pStyle w:val="Paragrafoelenco"/>
        <w:numPr>
          <w:ilvl w:val="0"/>
          <w:numId w:val="1"/>
        </w:numPr>
        <w:rPr>
          <w:rFonts w:ascii="Aptos" w:hAnsi="Aptos"/>
          <w:i/>
          <w:iCs/>
        </w:rPr>
      </w:pPr>
      <w:r>
        <w:rPr>
          <w:rFonts w:ascii="Aptos" w:hAnsi="Aptos"/>
        </w:rPr>
        <w:t>P</w:t>
      </w:r>
      <w:r w:rsidR="003A7E47" w:rsidRPr="009B7A2C">
        <w:rPr>
          <w:rFonts w:ascii="Aptos" w:hAnsi="Aptos"/>
        </w:rPr>
        <w:t>rof.</w:t>
      </w:r>
      <w:r w:rsidR="00686C0B" w:rsidRPr="009B7A2C">
        <w:rPr>
          <w:rFonts w:ascii="Aptos" w:hAnsi="Aptos"/>
        </w:rPr>
        <w:t>ssa</w:t>
      </w:r>
      <w:r w:rsidR="003A7E47" w:rsidRPr="009B7A2C">
        <w:rPr>
          <w:rFonts w:ascii="Aptos" w:hAnsi="Aptos"/>
        </w:rPr>
        <w:t xml:space="preserve"> Maria Cristina Lavagnolo</w:t>
      </w:r>
      <w:r w:rsidR="00686C0B" w:rsidRPr="009B7A2C">
        <w:rPr>
          <w:rFonts w:ascii="Aptos" w:hAnsi="Aptos"/>
        </w:rPr>
        <w:t>, Dipartimento di Ingegneria Civile, Edile e Ambientale, Università degli Studi di Padova</w:t>
      </w:r>
    </w:p>
    <w:p w14:paraId="375C9599" w14:textId="652406CE" w:rsidR="006E7744" w:rsidRPr="009B7A2C" w:rsidRDefault="00715B24" w:rsidP="00C74F13">
      <w:pPr>
        <w:pStyle w:val="Paragrafoelenco"/>
        <w:numPr>
          <w:ilvl w:val="0"/>
          <w:numId w:val="1"/>
        </w:numPr>
        <w:rPr>
          <w:rFonts w:ascii="Aptos" w:hAnsi="Aptos"/>
        </w:rPr>
      </w:pPr>
      <w:r>
        <w:rPr>
          <w:rFonts w:ascii="Aptos" w:hAnsi="Aptos"/>
        </w:rPr>
        <w:t>P</w:t>
      </w:r>
      <w:r w:rsidR="00C74F13" w:rsidRPr="009B7A2C">
        <w:rPr>
          <w:rFonts w:ascii="Aptos" w:hAnsi="Aptos"/>
        </w:rPr>
        <w:t>rof. Francesco Quaglio, Dipartimento di Biomedicina Comparata e Alimentazione, Università degli Studi di Padova</w:t>
      </w:r>
    </w:p>
    <w:p w14:paraId="53567954" w14:textId="36BE4B30" w:rsidR="00C74F13" w:rsidRPr="009B7A2C" w:rsidRDefault="00C74F13" w:rsidP="00C74F13">
      <w:pPr>
        <w:pStyle w:val="Paragrafoelenco"/>
        <w:numPr>
          <w:ilvl w:val="0"/>
          <w:numId w:val="1"/>
        </w:numPr>
        <w:rPr>
          <w:rFonts w:ascii="Aptos" w:hAnsi="Aptos"/>
        </w:rPr>
      </w:pPr>
      <w:r w:rsidRPr="009B7A2C">
        <w:rPr>
          <w:rFonts w:ascii="Aptos" w:hAnsi="Aptos"/>
        </w:rPr>
        <w:t>Prof.ssa Chiara Papetti, Dipartimento di Biologia, Università degli Studi di Padova</w:t>
      </w:r>
    </w:p>
    <w:p w14:paraId="3CB814B9" w14:textId="41523D28" w:rsidR="00C74F13" w:rsidRPr="009B7A2C" w:rsidRDefault="00F14D7E" w:rsidP="00F14D7E">
      <w:pPr>
        <w:pStyle w:val="Paragrafoelenco"/>
        <w:numPr>
          <w:ilvl w:val="0"/>
          <w:numId w:val="1"/>
        </w:numPr>
        <w:rPr>
          <w:rFonts w:ascii="Aptos" w:hAnsi="Aptos"/>
        </w:rPr>
      </w:pPr>
      <w:r w:rsidRPr="009B7A2C">
        <w:rPr>
          <w:rFonts w:ascii="Aptos" w:hAnsi="Aptos"/>
        </w:rPr>
        <w:t xml:space="preserve">Prof. Pietro Omodeo, </w:t>
      </w:r>
      <w:r w:rsidR="00273D81" w:rsidRPr="009B7A2C">
        <w:rPr>
          <w:rFonts w:ascii="Aptos" w:hAnsi="Aptos"/>
          <w:lang w:val="de-DE"/>
        </w:rPr>
        <w:t>Di</w:t>
      </w:r>
      <w:r w:rsidR="00273D81" w:rsidRPr="009B7A2C">
        <w:rPr>
          <w:rFonts w:ascii="Aptos" w:hAnsi="Aptos"/>
        </w:rPr>
        <w:t xml:space="preserve">rettore della cattedra UNESCO su Patrimonio Idrico e Sviluppo Sostenibile, </w:t>
      </w:r>
      <w:r w:rsidRPr="009B7A2C">
        <w:rPr>
          <w:rFonts w:ascii="Aptos" w:hAnsi="Aptos"/>
        </w:rPr>
        <w:t>Dipartimento di Filosofia e Beni Culturali,</w:t>
      </w:r>
      <w:r w:rsidRPr="009B7A2C">
        <w:rPr>
          <w:rFonts w:ascii="Aptos" w:hAnsi="Aptos"/>
          <w:lang w:val="de-DE"/>
        </w:rPr>
        <w:t xml:space="preserve"> Università Ca’ Foscari di Venezia</w:t>
      </w:r>
    </w:p>
    <w:p w14:paraId="02548A14" w14:textId="189CC2D7" w:rsidR="00F14D7E" w:rsidRPr="009B7A2C" w:rsidRDefault="00F14D7E" w:rsidP="00F14D7E">
      <w:pPr>
        <w:pStyle w:val="Paragrafoelenco"/>
        <w:numPr>
          <w:ilvl w:val="0"/>
          <w:numId w:val="1"/>
        </w:numPr>
        <w:rPr>
          <w:rFonts w:ascii="Aptos" w:hAnsi="Aptos"/>
        </w:rPr>
      </w:pPr>
      <w:r w:rsidRPr="009B7A2C">
        <w:rPr>
          <w:rFonts w:ascii="Aptos" w:hAnsi="Aptos"/>
        </w:rPr>
        <w:t>Prof. Damiano Varagnolo, Professore Associato di Controlli Automatici, Dipartimento di Ingegneria dell'Informazione, Università degli Studi di Padova</w:t>
      </w:r>
      <w:r w:rsidR="00F26F2F" w:rsidRPr="009B7A2C">
        <w:rPr>
          <w:rFonts w:ascii="Aptos" w:hAnsi="Aptos"/>
        </w:rPr>
        <w:t xml:space="preserve"> &amp;</w:t>
      </w:r>
      <w:r w:rsidRPr="009B7A2C">
        <w:rPr>
          <w:rFonts w:ascii="Aptos" w:hAnsi="Aptos"/>
        </w:rPr>
        <w:t xml:space="preserve"> Dipartimento di Ingegneria Cibernetica, Norwegian University of Science and Technology</w:t>
      </w:r>
    </w:p>
    <w:p w14:paraId="75C3C756" w14:textId="001C4760" w:rsidR="00F26F2F" w:rsidRPr="009B7A2C" w:rsidRDefault="00F26F2F" w:rsidP="00F26F2F">
      <w:pPr>
        <w:pStyle w:val="Paragrafoelenco"/>
        <w:numPr>
          <w:ilvl w:val="0"/>
          <w:numId w:val="1"/>
        </w:numPr>
        <w:rPr>
          <w:rFonts w:ascii="Aptos" w:hAnsi="Aptos"/>
        </w:rPr>
      </w:pPr>
      <w:r w:rsidRPr="009B7A2C">
        <w:rPr>
          <w:rFonts w:ascii="Aptos" w:hAnsi="Aptos"/>
        </w:rPr>
        <w:t>Dr. Guido Pietroluongo, Dipartimento di Biomedicina Comparata e Alimentazione, Università degli Studi di Padova</w:t>
      </w:r>
    </w:p>
    <w:p w14:paraId="0F06CDCC" w14:textId="0DF003F5" w:rsidR="00134D84" w:rsidRPr="009B7A2C" w:rsidRDefault="00134D84" w:rsidP="00F26F2F">
      <w:pPr>
        <w:pStyle w:val="Paragrafoelenco"/>
        <w:numPr>
          <w:ilvl w:val="0"/>
          <w:numId w:val="1"/>
        </w:numPr>
        <w:rPr>
          <w:rFonts w:ascii="Aptos" w:hAnsi="Aptos"/>
        </w:rPr>
      </w:pPr>
      <w:r w:rsidRPr="009B7A2C">
        <w:rPr>
          <w:rFonts w:ascii="Aptos" w:hAnsi="Aptos"/>
        </w:rPr>
        <w:t>Dr. Davide Tognin, Ricercatore in Idraulica, Dipartimento di Ingegneria Civile, Edile e Ambientale, Università degli Studi di Padova</w:t>
      </w:r>
    </w:p>
    <w:p w14:paraId="323BC013" w14:textId="4949D787" w:rsidR="00134D84" w:rsidRPr="009B7A2C" w:rsidRDefault="00134D84" w:rsidP="00F26F2F">
      <w:pPr>
        <w:pStyle w:val="Paragrafoelenco"/>
        <w:numPr>
          <w:ilvl w:val="0"/>
          <w:numId w:val="1"/>
        </w:numPr>
        <w:rPr>
          <w:rFonts w:ascii="Aptos" w:hAnsi="Aptos"/>
        </w:rPr>
      </w:pPr>
      <w:r w:rsidRPr="009B7A2C">
        <w:rPr>
          <w:rFonts w:ascii="Aptos" w:hAnsi="Aptos"/>
        </w:rPr>
        <w:t>Dr. Enrico Bortoletto, Dipartimento di Biologia, Università degli Studi di Padova</w:t>
      </w:r>
    </w:p>
    <w:p w14:paraId="0DFBB24A" w14:textId="15809554" w:rsidR="00686C0B" w:rsidRPr="009B7A2C" w:rsidRDefault="00686C0B" w:rsidP="00F26F2F">
      <w:pPr>
        <w:pStyle w:val="Paragrafoelenco"/>
        <w:numPr>
          <w:ilvl w:val="0"/>
          <w:numId w:val="1"/>
        </w:numPr>
        <w:rPr>
          <w:rFonts w:ascii="Aptos" w:hAnsi="Aptos"/>
        </w:rPr>
      </w:pPr>
      <w:r w:rsidRPr="009B7A2C">
        <w:rPr>
          <w:rFonts w:ascii="Aptos" w:hAnsi="Aptos"/>
        </w:rPr>
        <w:t>Prof. Francesco Visentin, Professore Associato di Geografia, Dipartimento di Lingue e letterature, comunicazione, formazione e società, Università degli Studi di Udine</w:t>
      </w:r>
    </w:p>
    <w:p w14:paraId="74595558" w14:textId="4D718A84" w:rsidR="005323CC" w:rsidRPr="009B7A2C" w:rsidRDefault="005323CC" w:rsidP="005323CC">
      <w:pPr>
        <w:pStyle w:val="Paragrafoelenco"/>
        <w:numPr>
          <w:ilvl w:val="0"/>
          <w:numId w:val="1"/>
        </w:numPr>
        <w:shd w:val="clear" w:color="auto" w:fill="FFFFFF"/>
        <w:spacing w:after="0" w:line="240" w:lineRule="auto"/>
        <w:rPr>
          <w:rFonts w:ascii="Aptos" w:eastAsia="Times New Roman" w:hAnsi="Aptos" w:cs="Times New Roman"/>
          <w:color w:val="212121"/>
          <w:kern w:val="0"/>
          <w:lang w:eastAsia="it-IT"/>
          <w14:ligatures w14:val="none"/>
        </w:rPr>
      </w:pPr>
      <w:r w:rsidRPr="009B7A2C">
        <w:rPr>
          <w:rFonts w:ascii="Aptos" w:eastAsia="Times New Roman" w:hAnsi="Aptos" w:cs="Times New Roman"/>
          <w:color w:val="212121"/>
          <w:kern w:val="0"/>
          <w:lang w:eastAsia="it-IT"/>
          <w14:ligatures w14:val="none"/>
        </w:rPr>
        <w:t>Dr. Matteo Santon, Dipartimento di Biologia, Università degli Studi di Padova</w:t>
      </w:r>
    </w:p>
    <w:p w14:paraId="237C2BA8" w14:textId="6B54E97C" w:rsidR="00CA15AD" w:rsidRPr="009B7A2C" w:rsidRDefault="00CA15AD" w:rsidP="00CA15AD">
      <w:pPr>
        <w:pStyle w:val="Paragrafoelenco"/>
        <w:numPr>
          <w:ilvl w:val="0"/>
          <w:numId w:val="1"/>
        </w:numPr>
        <w:shd w:val="clear" w:color="auto" w:fill="FFFFFF"/>
        <w:spacing w:after="0" w:line="240" w:lineRule="auto"/>
        <w:rPr>
          <w:rFonts w:ascii="Aptos" w:eastAsia="Times New Roman" w:hAnsi="Aptos" w:cs="Times New Roman"/>
          <w:color w:val="212121"/>
          <w:kern w:val="0"/>
          <w:lang w:eastAsia="it-IT"/>
          <w14:ligatures w14:val="none"/>
        </w:rPr>
      </w:pPr>
      <w:r w:rsidRPr="009B7A2C">
        <w:rPr>
          <w:rFonts w:ascii="Aptos" w:eastAsia="Times New Roman" w:hAnsi="Aptos" w:cs="Times New Roman"/>
          <w:color w:val="212121"/>
          <w:kern w:val="0"/>
          <w:lang w:eastAsia="it-IT"/>
          <w14:ligatures w14:val="none"/>
        </w:rPr>
        <w:t>Prof. Serge Briffaud, Professore alla Scuola nazionale superiore d’architettura e di paesaggio di Bordeaux (Francia), Ricercatore a Passages – CNRS (Centre national de la recherche scientifique)</w:t>
      </w:r>
    </w:p>
    <w:p w14:paraId="29B4CDDE" w14:textId="7A84242F" w:rsidR="00136D35" w:rsidRPr="009B7A2C" w:rsidRDefault="00136D35" w:rsidP="00CA15AD">
      <w:pPr>
        <w:pStyle w:val="Paragrafoelenco"/>
        <w:numPr>
          <w:ilvl w:val="0"/>
          <w:numId w:val="1"/>
        </w:numPr>
        <w:shd w:val="clear" w:color="auto" w:fill="FFFFFF"/>
        <w:spacing w:after="0" w:line="240" w:lineRule="auto"/>
        <w:rPr>
          <w:rFonts w:ascii="Aptos" w:eastAsia="Times New Roman" w:hAnsi="Aptos" w:cs="Times New Roman"/>
          <w:color w:val="212121"/>
          <w:kern w:val="0"/>
          <w:lang w:eastAsia="it-IT"/>
          <w14:ligatures w14:val="none"/>
        </w:rPr>
      </w:pPr>
      <w:r w:rsidRPr="009B7A2C">
        <w:rPr>
          <w:rFonts w:ascii="Aptos" w:eastAsia="Times New Roman" w:hAnsi="Aptos" w:cs="Times New Roman"/>
          <w:color w:val="212121"/>
          <w:kern w:val="0"/>
          <w:lang w:eastAsia="it-IT"/>
          <w14:ligatures w14:val="none"/>
        </w:rPr>
        <w:t>Giuseppe Zanotti, già Professore di Biochimica, Università degli Studi di Padova</w:t>
      </w:r>
    </w:p>
    <w:p w14:paraId="413414E5" w14:textId="7B164105" w:rsidR="00D46DAA" w:rsidRPr="009B7A2C" w:rsidRDefault="00D46DAA" w:rsidP="00D46DAA">
      <w:pPr>
        <w:pStyle w:val="Paragrafoelenco"/>
        <w:numPr>
          <w:ilvl w:val="0"/>
          <w:numId w:val="1"/>
        </w:numPr>
        <w:shd w:val="clear" w:color="auto" w:fill="FFFFFF"/>
        <w:spacing w:after="0" w:line="240" w:lineRule="auto"/>
        <w:rPr>
          <w:rFonts w:ascii="Aptos" w:eastAsia="Times New Roman" w:hAnsi="Aptos" w:cs="Times New Roman"/>
          <w:color w:val="212121"/>
          <w:kern w:val="0"/>
          <w:lang w:eastAsia="it-IT"/>
          <w14:ligatures w14:val="none"/>
        </w:rPr>
      </w:pPr>
      <w:r w:rsidRPr="009B7A2C">
        <w:rPr>
          <w:rFonts w:ascii="Aptos" w:eastAsia="Times New Roman" w:hAnsi="Aptos" w:cs="Times New Roman"/>
          <w:color w:val="212121"/>
          <w:kern w:val="0"/>
          <w:lang w:eastAsia="it-IT"/>
          <w14:ligatures w14:val="none"/>
        </w:rPr>
        <w:t>Prof. Cesare Montecucco, Professore emerito di Patologia Generale, Dipartimento di Scienze Biomediche, Università degli Studi di Padova</w:t>
      </w:r>
    </w:p>
    <w:p w14:paraId="0EBF85AB" w14:textId="42258426" w:rsidR="005C7A68" w:rsidRPr="009B7A2C" w:rsidRDefault="005C7A68" w:rsidP="00D46DAA">
      <w:pPr>
        <w:pStyle w:val="Paragrafoelenco"/>
        <w:numPr>
          <w:ilvl w:val="0"/>
          <w:numId w:val="1"/>
        </w:numPr>
        <w:shd w:val="clear" w:color="auto" w:fill="FFFFFF"/>
        <w:spacing w:after="0" w:line="240" w:lineRule="auto"/>
        <w:rPr>
          <w:rFonts w:ascii="Aptos" w:eastAsia="Times New Roman" w:hAnsi="Aptos" w:cs="Times New Roman"/>
          <w:color w:val="212121"/>
          <w:kern w:val="0"/>
          <w:lang w:val="en-US" w:eastAsia="it-IT"/>
          <w14:ligatures w14:val="none"/>
        </w:rPr>
      </w:pPr>
      <w:r w:rsidRPr="009B7A2C">
        <w:rPr>
          <w:rFonts w:ascii="Aptos" w:eastAsia="Times New Roman" w:hAnsi="Aptos" w:cs="Times New Roman"/>
          <w:color w:val="212121"/>
          <w:kern w:val="0"/>
          <w:lang w:val="en-US" w:eastAsia="it-IT"/>
          <w14:ligatures w14:val="none"/>
        </w:rPr>
        <w:lastRenderedPageBreak/>
        <w:t>Prof. Dr. Christof Mauch, Founding Director Rachel Carson Center for Environment and Society, Ludwig-Maximilian-Universität München, Germany</w:t>
      </w:r>
    </w:p>
    <w:p w14:paraId="682B2F4B" w14:textId="5FAF3CDE" w:rsidR="00D46DAA" w:rsidRPr="009B7A2C" w:rsidRDefault="005A6D04" w:rsidP="00D46DAA">
      <w:pPr>
        <w:pStyle w:val="Paragrafoelenco"/>
        <w:numPr>
          <w:ilvl w:val="0"/>
          <w:numId w:val="1"/>
        </w:numPr>
        <w:shd w:val="clear" w:color="auto" w:fill="FFFFFF"/>
        <w:spacing w:after="0" w:line="240" w:lineRule="auto"/>
        <w:rPr>
          <w:rFonts w:ascii="Aptos" w:eastAsia="Times New Roman" w:hAnsi="Aptos" w:cs="Times New Roman"/>
          <w:color w:val="212121"/>
          <w:kern w:val="0"/>
          <w:lang w:eastAsia="it-IT"/>
          <w14:ligatures w14:val="none"/>
        </w:rPr>
      </w:pPr>
      <w:r w:rsidRPr="009B7A2C">
        <w:rPr>
          <w:rFonts w:ascii="Aptos" w:eastAsia="Times New Roman" w:hAnsi="Aptos" w:cs="Times New Roman"/>
          <w:color w:val="000000"/>
          <w:kern w:val="0"/>
          <w:lang w:eastAsia="it-IT"/>
          <w14:ligatures w14:val="none"/>
        </w:rPr>
        <w:t>Prof.ssa Sonia Silvestri, Professoressa Associata di Geomorfologia, Dipartimento di Scienze Biologiche, Geologiche e Ambientali - BiGeA, Università di Bologna</w:t>
      </w:r>
    </w:p>
    <w:p w14:paraId="16CC33DF" w14:textId="6378248C" w:rsidR="005A6D04" w:rsidRPr="009B7A2C" w:rsidRDefault="005A6D04" w:rsidP="00D46DAA">
      <w:pPr>
        <w:pStyle w:val="Paragrafoelenco"/>
        <w:numPr>
          <w:ilvl w:val="0"/>
          <w:numId w:val="1"/>
        </w:numPr>
        <w:shd w:val="clear" w:color="auto" w:fill="FFFFFF"/>
        <w:spacing w:after="0" w:line="240" w:lineRule="auto"/>
        <w:rPr>
          <w:rFonts w:ascii="Aptos" w:eastAsia="Times New Roman" w:hAnsi="Aptos" w:cs="Times New Roman"/>
          <w:color w:val="212121"/>
          <w:kern w:val="0"/>
          <w:lang w:eastAsia="it-IT"/>
          <w14:ligatures w14:val="none"/>
        </w:rPr>
      </w:pPr>
      <w:r w:rsidRPr="009B7A2C">
        <w:rPr>
          <w:rFonts w:ascii="Aptos" w:eastAsia="Times New Roman" w:hAnsi="Aptos" w:cs="Times New Roman"/>
          <w:color w:val="212121"/>
          <w:kern w:val="0"/>
          <w:lang w:eastAsia="it-IT"/>
          <w14:ligatures w14:val="none"/>
        </w:rPr>
        <w:t>Leonardo Filesi, Professore associato di Botanica ambientale e applicata, Università IUAV di Venezia</w:t>
      </w:r>
    </w:p>
    <w:p w14:paraId="060C97F5" w14:textId="77777777" w:rsidR="00084D34" w:rsidRPr="009B7A2C" w:rsidRDefault="00084D34" w:rsidP="00084D34">
      <w:pPr>
        <w:pStyle w:val="Paragrafoelenco"/>
        <w:numPr>
          <w:ilvl w:val="0"/>
          <w:numId w:val="1"/>
        </w:numPr>
        <w:shd w:val="clear" w:color="auto" w:fill="FFFFFF"/>
        <w:spacing w:after="0" w:line="240" w:lineRule="auto"/>
        <w:rPr>
          <w:rFonts w:ascii="Aptos" w:eastAsia="Times New Roman" w:hAnsi="Aptos" w:cs="Times New Roman"/>
          <w:color w:val="212121"/>
          <w:kern w:val="0"/>
          <w:lang w:val="en-US" w:eastAsia="it-IT"/>
          <w14:ligatures w14:val="none"/>
        </w:rPr>
      </w:pPr>
      <w:r w:rsidRPr="009B7A2C">
        <w:rPr>
          <w:rFonts w:ascii="Aptos" w:eastAsia="Times New Roman" w:hAnsi="Aptos" w:cs="Times New Roman"/>
          <w:color w:val="212121"/>
          <w:kern w:val="0"/>
          <w:lang w:val="en-US" w:eastAsia="it-IT"/>
          <w14:ligatures w14:val="none"/>
        </w:rPr>
        <w:t>Dott. Pietro Consolandi, University of Southampton</w:t>
      </w:r>
    </w:p>
    <w:p w14:paraId="73975D19" w14:textId="290E95FA" w:rsidR="00084D34" w:rsidRPr="009B7A2C" w:rsidRDefault="00084D34" w:rsidP="00084D34">
      <w:pPr>
        <w:pStyle w:val="Paragrafoelenco"/>
        <w:numPr>
          <w:ilvl w:val="0"/>
          <w:numId w:val="1"/>
        </w:numPr>
        <w:shd w:val="clear" w:color="auto" w:fill="FFFFFF"/>
        <w:spacing w:after="0" w:line="240" w:lineRule="auto"/>
        <w:rPr>
          <w:rFonts w:ascii="Aptos" w:eastAsia="Times New Roman" w:hAnsi="Aptos" w:cs="Times New Roman"/>
          <w:color w:val="212121"/>
          <w:kern w:val="0"/>
          <w:lang w:val="en-US" w:eastAsia="it-IT"/>
          <w14:ligatures w14:val="none"/>
        </w:rPr>
      </w:pPr>
      <w:r w:rsidRPr="009B7A2C">
        <w:rPr>
          <w:rFonts w:ascii="Aptos" w:eastAsia="Times New Roman" w:hAnsi="Aptos" w:cs="Times New Roman"/>
          <w:color w:val="212121"/>
          <w:kern w:val="0"/>
          <w:lang w:val="en-US" w:eastAsia="it-IT"/>
          <w14:ligatures w14:val="none"/>
        </w:rPr>
        <w:t>Dr.ssa Amina Chouaïri, Wageningen University &amp; Research</w:t>
      </w:r>
    </w:p>
    <w:p w14:paraId="716508E5" w14:textId="0A4C0290" w:rsidR="00084D34" w:rsidRPr="009B7A2C" w:rsidRDefault="00084D34" w:rsidP="00084D34">
      <w:pPr>
        <w:pStyle w:val="Paragrafoelenco"/>
        <w:numPr>
          <w:ilvl w:val="0"/>
          <w:numId w:val="1"/>
        </w:numPr>
        <w:shd w:val="clear" w:color="auto" w:fill="FFFFFF"/>
        <w:spacing w:after="0" w:line="240" w:lineRule="auto"/>
        <w:rPr>
          <w:rFonts w:ascii="Aptos" w:eastAsia="Times New Roman" w:hAnsi="Aptos" w:cs="Times New Roman"/>
          <w:color w:val="212121"/>
          <w:kern w:val="0"/>
          <w:lang w:eastAsia="it-IT"/>
          <w14:ligatures w14:val="none"/>
        </w:rPr>
      </w:pPr>
      <w:r w:rsidRPr="009B7A2C">
        <w:rPr>
          <w:rFonts w:ascii="Aptos" w:eastAsia="Times New Roman" w:hAnsi="Aptos" w:cs="Times New Roman"/>
          <w:color w:val="212121"/>
          <w:kern w:val="0"/>
          <w:lang w:eastAsia="it-IT"/>
          <w14:ligatures w14:val="none"/>
        </w:rPr>
        <w:t>Dr. Carlo Zampieri, Consorzio Nazionale Interuniversitario per le Scienze del Mare</w:t>
      </w:r>
    </w:p>
    <w:p w14:paraId="0517FB84" w14:textId="347F3994" w:rsidR="00FA1C79" w:rsidRPr="009B7A2C" w:rsidRDefault="00FA1C79" w:rsidP="00084D34">
      <w:pPr>
        <w:pStyle w:val="Paragrafoelenco"/>
        <w:numPr>
          <w:ilvl w:val="0"/>
          <w:numId w:val="1"/>
        </w:numPr>
        <w:shd w:val="clear" w:color="auto" w:fill="FFFFFF"/>
        <w:spacing w:after="0" w:line="240" w:lineRule="auto"/>
        <w:rPr>
          <w:rFonts w:ascii="Aptos" w:eastAsia="Times New Roman" w:hAnsi="Aptos" w:cs="Times New Roman"/>
          <w:color w:val="212121"/>
          <w:kern w:val="0"/>
          <w:lang w:eastAsia="it-IT"/>
          <w14:ligatures w14:val="none"/>
        </w:rPr>
      </w:pPr>
      <w:r w:rsidRPr="009B7A2C">
        <w:rPr>
          <w:rFonts w:ascii="Aptos" w:eastAsia="Times New Roman" w:hAnsi="Aptos" w:cs="Times New Roman"/>
          <w:color w:val="212121"/>
          <w:kern w:val="0"/>
          <w:lang w:eastAsia="it-IT"/>
          <w14:ligatures w14:val="none"/>
        </w:rPr>
        <w:t>Prof.ssa Carlotta Mazzoldi, Dipartimento di Biologia, Università degli Studi di Padova</w:t>
      </w:r>
    </w:p>
    <w:p w14:paraId="37AA2375" w14:textId="77777777" w:rsidR="005143C0" w:rsidRPr="009B7A2C" w:rsidRDefault="005143C0" w:rsidP="005143C0">
      <w:pPr>
        <w:pStyle w:val="Paragrafoelenco"/>
        <w:numPr>
          <w:ilvl w:val="0"/>
          <w:numId w:val="1"/>
        </w:numPr>
        <w:rPr>
          <w:rFonts w:ascii="Aptos" w:eastAsia="Times New Roman" w:hAnsi="Aptos" w:cs="Times New Roman"/>
          <w:color w:val="212121"/>
          <w:kern w:val="0"/>
          <w:lang w:eastAsia="it-IT"/>
          <w14:ligatures w14:val="none"/>
        </w:rPr>
      </w:pPr>
      <w:r w:rsidRPr="009B7A2C">
        <w:rPr>
          <w:rFonts w:ascii="Aptos" w:eastAsia="Times New Roman" w:hAnsi="Aptos" w:cs="Times New Roman"/>
          <w:color w:val="212121"/>
          <w:kern w:val="0"/>
          <w:lang w:eastAsia="it-IT"/>
          <w14:ligatures w14:val="none"/>
        </w:rPr>
        <w:t>Dott.ssa Alberta Campitelli, Vicepresidente Associazione Parchi e Giardini d’Italia, Docente LUISS, Advisor Di ICOMOS-IFLA</w:t>
      </w:r>
    </w:p>
    <w:p w14:paraId="195CB102" w14:textId="3454E0BC" w:rsidR="005143C0" w:rsidRPr="009B7A2C" w:rsidRDefault="005143C0" w:rsidP="00084D34">
      <w:pPr>
        <w:pStyle w:val="Paragrafoelenco"/>
        <w:numPr>
          <w:ilvl w:val="0"/>
          <w:numId w:val="1"/>
        </w:numPr>
        <w:shd w:val="clear" w:color="auto" w:fill="FFFFFF"/>
        <w:spacing w:after="0" w:line="240" w:lineRule="auto"/>
        <w:rPr>
          <w:rFonts w:ascii="Aptos" w:eastAsia="Times New Roman" w:hAnsi="Aptos" w:cs="Times New Roman"/>
          <w:color w:val="212121"/>
          <w:kern w:val="0"/>
          <w:lang w:eastAsia="it-IT"/>
          <w14:ligatures w14:val="none"/>
        </w:rPr>
      </w:pPr>
      <w:r w:rsidRPr="009B7A2C">
        <w:rPr>
          <w:rFonts w:ascii="Aptos" w:eastAsia="Times New Roman" w:hAnsi="Aptos" w:cs="Times New Roman"/>
          <w:color w:val="212121"/>
          <w:kern w:val="0"/>
          <w:lang w:eastAsia="it-IT"/>
          <w14:ligatures w14:val="none"/>
        </w:rPr>
        <w:t>dott. Giustino Mezzalira, presidente della classe di Scienze e Tecnica dell'Accademia Olimpica di Vicenza</w:t>
      </w:r>
    </w:p>
    <w:p w14:paraId="3DA99B1C" w14:textId="3F8B0E89" w:rsidR="008521B8" w:rsidRPr="009B7A2C" w:rsidRDefault="008521B8" w:rsidP="008521B8">
      <w:pPr>
        <w:pStyle w:val="Paragrafoelenco"/>
        <w:numPr>
          <w:ilvl w:val="0"/>
          <w:numId w:val="1"/>
        </w:numPr>
        <w:rPr>
          <w:rFonts w:ascii="Aptos" w:hAnsi="Aptos"/>
        </w:rPr>
      </w:pPr>
      <w:r w:rsidRPr="009B7A2C">
        <w:rPr>
          <w:rFonts w:ascii="Aptos" w:eastAsia="Times New Roman" w:hAnsi="Aptos" w:cs="Times New Roman"/>
          <w:color w:val="212121"/>
          <w:kern w:val="0"/>
          <w:lang w:eastAsia="it-IT"/>
          <w14:ligatures w14:val="none"/>
        </w:rPr>
        <w:t xml:space="preserve">Prof.ssa Enrica De Cian, Professoressa Ordinaria di Economia Ambientale, Dipartimento di Economia, </w:t>
      </w:r>
      <w:r w:rsidRPr="009B7A2C">
        <w:rPr>
          <w:rFonts w:ascii="Aptos" w:hAnsi="Aptos"/>
          <w:lang w:val="de-DE"/>
        </w:rPr>
        <w:t>Università Ca’ Foscari di Venezia</w:t>
      </w:r>
    </w:p>
    <w:p w14:paraId="763A8D69" w14:textId="6E3CF41F" w:rsidR="008521B8" w:rsidRPr="009B7A2C" w:rsidRDefault="009E567D" w:rsidP="00084D34">
      <w:pPr>
        <w:pStyle w:val="Paragrafoelenco"/>
        <w:numPr>
          <w:ilvl w:val="0"/>
          <w:numId w:val="1"/>
        </w:numPr>
        <w:shd w:val="clear" w:color="auto" w:fill="FFFFFF"/>
        <w:spacing w:after="0" w:line="240" w:lineRule="auto"/>
        <w:rPr>
          <w:rFonts w:ascii="Aptos" w:eastAsia="Times New Roman" w:hAnsi="Aptos" w:cs="Times New Roman"/>
          <w:color w:val="212121"/>
          <w:kern w:val="0"/>
          <w:lang w:eastAsia="it-IT"/>
          <w14:ligatures w14:val="none"/>
        </w:rPr>
      </w:pPr>
      <w:r w:rsidRPr="009B7A2C">
        <w:rPr>
          <w:rFonts w:ascii="Aptos" w:eastAsia="Times New Roman" w:hAnsi="Aptos" w:cs="Times New Roman"/>
          <w:color w:val="212121"/>
          <w:kern w:val="0"/>
          <w:lang w:eastAsia="it-IT"/>
          <w14:ligatures w14:val="none"/>
        </w:rPr>
        <w:t>Antonia Majaca, Curator and Theorist based in Venice</w:t>
      </w:r>
    </w:p>
    <w:p w14:paraId="1478FB0B" w14:textId="6B76F869" w:rsidR="00755309" w:rsidRPr="009B7A2C" w:rsidRDefault="00755309" w:rsidP="00084D34">
      <w:pPr>
        <w:pStyle w:val="Paragrafoelenco"/>
        <w:numPr>
          <w:ilvl w:val="0"/>
          <w:numId w:val="1"/>
        </w:numPr>
        <w:shd w:val="clear" w:color="auto" w:fill="FFFFFF"/>
        <w:spacing w:after="0" w:line="240" w:lineRule="auto"/>
        <w:rPr>
          <w:rFonts w:ascii="Aptos" w:eastAsia="Times New Roman" w:hAnsi="Aptos" w:cs="Times New Roman"/>
          <w:color w:val="212121"/>
          <w:kern w:val="0"/>
          <w:lang w:eastAsia="it-IT"/>
          <w14:ligatures w14:val="none"/>
        </w:rPr>
      </w:pPr>
      <w:r w:rsidRPr="009B7A2C">
        <w:rPr>
          <w:rFonts w:ascii="Aptos" w:eastAsia="Times New Roman" w:hAnsi="Aptos" w:cs="Times New Roman"/>
          <w:color w:val="212121"/>
          <w:kern w:val="0"/>
          <w:lang w:eastAsia="it-IT"/>
          <w14:ligatures w14:val="none"/>
        </w:rPr>
        <w:t>Dott. Pasquale Ricci, Dipartimento di Biologia, Università degli Studi di Padova</w:t>
      </w:r>
    </w:p>
    <w:p w14:paraId="52575048" w14:textId="321D6C8B" w:rsidR="00471894" w:rsidRPr="009B7A2C" w:rsidRDefault="00471894" w:rsidP="00084D34">
      <w:pPr>
        <w:pStyle w:val="Paragrafoelenco"/>
        <w:numPr>
          <w:ilvl w:val="0"/>
          <w:numId w:val="1"/>
        </w:numPr>
        <w:shd w:val="clear" w:color="auto" w:fill="FFFFFF"/>
        <w:spacing w:after="0" w:line="240" w:lineRule="auto"/>
        <w:rPr>
          <w:rFonts w:ascii="Aptos" w:eastAsia="Times New Roman" w:hAnsi="Aptos" w:cs="Times New Roman"/>
          <w:color w:val="212121"/>
          <w:kern w:val="0"/>
          <w:lang w:eastAsia="it-IT"/>
          <w14:ligatures w14:val="none"/>
        </w:rPr>
      </w:pPr>
      <w:r w:rsidRPr="009B7A2C">
        <w:rPr>
          <w:rFonts w:ascii="Aptos" w:eastAsia="Times New Roman" w:hAnsi="Aptos" w:cs="Times New Roman"/>
          <w:color w:val="212121"/>
          <w:kern w:val="0"/>
          <w:lang w:eastAsia="it-IT"/>
          <w14:ligatures w14:val="none"/>
        </w:rPr>
        <w:t>Prof.ssa Ludovica Galeazzo, Professoressa Associata in Storia dell'architettura, Dipartimento dei Beni Culturali: Archeologia, Storia dell'Arte, del Cinema e della Musica, Università degli Studi di Padova</w:t>
      </w:r>
    </w:p>
    <w:p w14:paraId="30090D23" w14:textId="77777777" w:rsidR="00F01717" w:rsidRPr="009B7A2C" w:rsidRDefault="00F01717" w:rsidP="00F01717">
      <w:pPr>
        <w:pStyle w:val="Paragrafoelenco"/>
        <w:numPr>
          <w:ilvl w:val="0"/>
          <w:numId w:val="1"/>
        </w:numPr>
        <w:shd w:val="clear" w:color="auto" w:fill="FFFFFF"/>
        <w:spacing w:after="0" w:line="240" w:lineRule="auto"/>
        <w:rPr>
          <w:rFonts w:ascii="Aptos" w:eastAsia="Times New Roman" w:hAnsi="Aptos" w:cs="Times New Roman"/>
          <w:color w:val="212121"/>
          <w:kern w:val="0"/>
          <w:lang w:eastAsia="it-IT"/>
          <w14:ligatures w14:val="none"/>
        </w:rPr>
      </w:pPr>
      <w:r w:rsidRPr="009B7A2C">
        <w:rPr>
          <w:rFonts w:ascii="Aptos" w:eastAsia="Times New Roman" w:hAnsi="Aptos" w:cs="Times New Roman"/>
          <w:color w:val="212121"/>
          <w:kern w:val="0"/>
          <w:lang w:eastAsia="it-IT"/>
          <w14:ligatures w14:val="none"/>
        </w:rPr>
        <w:t>Dott. Paolo Gruppuso PhD, Rachel Carson Center for Environment and Society, LMU- Monaco di Baviera</w:t>
      </w:r>
    </w:p>
    <w:p w14:paraId="5D709C07" w14:textId="49DF9E97" w:rsidR="00F01717" w:rsidRPr="009B7A2C" w:rsidRDefault="00F01717" w:rsidP="00084D34">
      <w:pPr>
        <w:pStyle w:val="Paragrafoelenco"/>
        <w:numPr>
          <w:ilvl w:val="0"/>
          <w:numId w:val="1"/>
        </w:numPr>
        <w:shd w:val="clear" w:color="auto" w:fill="FFFFFF"/>
        <w:spacing w:after="0" w:line="240" w:lineRule="auto"/>
        <w:rPr>
          <w:rFonts w:ascii="Aptos" w:eastAsia="Times New Roman" w:hAnsi="Aptos" w:cs="Times New Roman"/>
          <w:color w:val="212121"/>
          <w:kern w:val="0"/>
          <w:lang w:eastAsia="it-IT"/>
          <w14:ligatures w14:val="none"/>
        </w:rPr>
      </w:pPr>
      <w:r w:rsidRPr="009B7A2C">
        <w:rPr>
          <w:rFonts w:ascii="Aptos" w:eastAsia="Times New Roman" w:hAnsi="Aptos" w:cs="Times New Roman"/>
          <w:color w:val="212121"/>
          <w:kern w:val="0"/>
          <w:lang w:eastAsia="it-IT"/>
          <w14:ligatures w14:val="none"/>
        </w:rPr>
        <w:t>Dott. Mattia Panin, Tecnico di laboratorio, Dipartimento di Biologia, Università degli Studi di Padova</w:t>
      </w:r>
    </w:p>
    <w:p w14:paraId="63C93040" w14:textId="70F51E9E" w:rsidR="00AB271F" w:rsidRPr="009B7A2C" w:rsidRDefault="00AB271F" w:rsidP="00084D34">
      <w:pPr>
        <w:pStyle w:val="Paragrafoelenco"/>
        <w:numPr>
          <w:ilvl w:val="0"/>
          <w:numId w:val="1"/>
        </w:numPr>
        <w:shd w:val="clear" w:color="auto" w:fill="FFFFFF"/>
        <w:spacing w:after="0" w:line="240" w:lineRule="auto"/>
        <w:rPr>
          <w:rFonts w:ascii="Aptos" w:eastAsia="Times New Roman" w:hAnsi="Aptos" w:cs="Times New Roman"/>
          <w:color w:val="212121"/>
          <w:kern w:val="0"/>
          <w:lang w:eastAsia="it-IT"/>
          <w14:ligatures w14:val="none"/>
        </w:rPr>
      </w:pPr>
      <w:r w:rsidRPr="009B7A2C">
        <w:rPr>
          <w:rFonts w:ascii="Aptos" w:eastAsia="Times New Roman" w:hAnsi="Aptos" w:cs="Arial"/>
          <w:kern w:val="0"/>
          <w:lang w:eastAsia="it-IT"/>
          <w14:ligatures w14:val="none"/>
        </w:rPr>
        <w:t>Prof. Mauro Varotto, Dipartimento di Scienze Storiche Geografiche e dell'Antichità, Università degli Studi di Padova</w:t>
      </w:r>
    </w:p>
    <w:p w14:paraId="0E7D6A06" w14:textId="75ABF19F" w:rsidR="00D751FB" w:rsidRPr="009B7A2C" w:rsidRDefault="00D751FB" w:rsidP="00084D34">
      <w:pPr>
        <w:pStyle w:val="Paragrafoelenco"/>
        <w:numPr>
          <w:ilvl w:val="0"/>
          <w:numId w:val="1"/>
        </w:numPr>
        <w:shd w:val="clear" w:color="auto" w:fill="FFFFFF"/>
        <w:spacing w:after="0" w:line="240" w:lineRule="auto"/>
        <w:rPr>
          <w:rFonts w:ascii="Aptos" w:eastAsia="Times New Roman" w:hAnsi="Aptos" w:cs="Arial"/>
          <w:kern w:val="0"/>
          <w:lang w:val="en-US" w:eastAsia="it-IT"/>
          <w14:ligatures w14:val="none"/>
        </w:rPr>
      </w:pPr>
      <w:r w:rsidRPr="009B7A2C">
        <w:rPr>
          <w:rFonts w:ascii="Aptos" w:eastAsia="Times New Roman" w:hAnsi="Aptos" w:cs="Arial"/>
          <w:kern w:val="0"/>
          <w:lang w:val="en-US" w:eastAsia="it-IT"/>
          <w14:ligatures w14:val="none"/>
        </w:rPr>
        <w:t>Prof. Serenella Iovino, James Gordon Hanes Distinguished Professor in Humanities, Department of Romance Studies - University of North Carolina at Chapel Hill</w:t>
      </w:r>
    </w:p>
    <w:p w14:paraId="4E82A95C" w14:textId="7BCE0C03" w:rsidR="00B1066C" w:rsidRPr="009B7A2C" w:rsidRDefault="00B1066C" w:rsidP="00084D34">
      <w:pPr>
        <w:pStyle w:val="Paragrafoelenco"/>
        <w:numPr>
          <w:ilvl w:val="0"/>
          <w:numId w:val="1"/>
        </w:numPr>
        <w:shd w:val="clear" w:color="auto" w:fill="FFFFFF"/>
        <w:spacing w:after="0" w:line="240" w:lineRule="auto"/>
        <w:rPr>
          <w:rFonts w:ascii="Aptos" w:eastAsia="Times New Roman" w:hAnsi="Aptos" w:cs="Arial"/>
          <w:kern w:val="0"/>
          <w:lang w:eastAsia="it-IT"/>
          <w14:ligatures w14:val="none"/>
        </w:rPr>
      </w:pPr>
      <w:r w:rsidRPr="009B7A2C">
        <w:rPr>
          <w:rFonts w:ascii="Aptos" w:eastAsia="Times New Roman" w:hAnsi="Aptos" w:cs="Arial"/>
          <w:kern w:val="0"/>
          <w:lang w:eastAsia="it-IT"/>
          <w14:ligatures w14:val="none"/>
        </w:rPr>
        <w:t>Michele Zanetti, naturalista e scrittore, presidente dell'Associazione Naturalistica Sandonatese</w:t>
      </w:r>
    </w:p>
    <w:p w14:paraId="2DBE88C0" w14:textId="5186B66A" w:rsidR="00B1066C" w:rsidRPr="009B7A2C" w:rsidRDefault="00B1066C" w:rsidP="00084D34">
      <w:pPr>
        <w:pStyle w:val="Paragrafoelenco"/>
        <w:numPr>
          <w:ilvl w:val="0"/>
          <w:numId w:val="1"/>
        </w:numPr>
        <w:shd w:val="clear" w:color="auto" w:fill="FFFFFF"/>
        <w:spacing w:after="0" w:line="240" w:lineRule="auto"/>
        <w:rPr>
          <w:rFonts w:ascii="Aptos" w:eastAsia="Times New Roman" w:hAnsi="Aptos" w:cs="Arial"/>
          <w:kern w:val="0"/>
          <w:lang w:eastAsia="it-IT"/>
          <w14:ligatures w14:val="none"/>
        </w:rPr>
      </w:pPr>
      <w:r w:rsidRPr="009B7A2C">
        <w:rPr>
          <w:rFonts w:ascii="Aptos" w:eastAsia="Times New Roman" w:hAnsi="Aptos" w:cs="Arial"/>
          <w:kern w:val="0"/>
          <w:lang w:eastAsia="it-IT"/>
          <w14:ligatures w14:val="none"/>
        </w:rPr>
        <w:t>Dott. Marco Sigovini, CNR-ISMAR Venezia</w:t>
      </w:r>
    </w:p>
    <w:p w14:paraId="31BCEF4E" w14:textId="7D032281" w:rsidR="00B1066C" w:rsidRPr="009B7A2C" w:rsidRDefault="00B1066C" w:rsidP="00B1066C">
      <w:pPr>
        <w:pStyle w:val="Paragrafoelenco"/>
        <w:numPr>
          <w:ilvl w:val="0"/>
          <w:numId w:val="1"/>
        </w:numPr>
        <w:shd w:val="clear" w:color="auto" w:fill="FFFFFF"/>
        <w:spacing w:after="0" w:line="240" w:lineRule="auto"/>
        <w:rPr>
          <w:rFonts w:ascii="Aptos" w:eastAsia="Times New Roman" w:hAnsi="Aptos" w:cs="Arial"/>
          <w:color w:val="222222"/>
          <w:kern w:val="0"/>
          <w:lang w:eastAsia="it-IT"/>
          <w14:ligatures w14:val="none"/>
        </w:rPr>
      </w:pPr>
      <w:r w:rsidRPr="009B7A2C">
        <w:rPr>
          <w:rFonts w:ascii="Aptos" w:eastAsia="Times New Roman" w:hAnsi="Aptos" w:cs="Arial"/>
          <w:color w:val="222222"/>
          <w:kern w:val="0"/>
          <w:lang w:eastAsia="it-IT"/>
          <w14:ligatures w14:val="none"/>
        </w:rPr>
        <w:t>Prof.ssa Ornella Rossetto, Prof. Associato, Dipartimento di Scienze Biomediche, Università degli Studi di Padova.</w:t>
      </w:r>
    </w:p>
    <w:p w14:paraId="2BEB40E6" w14:textId="27A7A038" w:rsidR="005323CC" w:rsidRPr="009B7A2C" w:rsidRDefault="00B1066C" w:rsidP="00935D52">
      <w:pPr>
        <w:pStyle w:val="Paragrafoelenco"/>
        <w:numPr>
          <w:ilvl w:val="0"/>
          <w:numId w:val="1"/>
        </w:numPr>
        <w:shd w:val="clear" w:color="auto" w:fill="FFFFFF"/>
        <w:spacing w:after="0" w:line="240" w:lineRule="auto"/>
        <w:rPr>
          <w:rFonts w:ascii="Aptos" w:hAnsi="Aptos"/>
        </w:rPr>
      </w:pPr>
      <w:r w:rsidRPr="009B7A2C">
        <w:rPr>
          <w:rFonts w:ascii="Aptos" w:eastAsia="Times New Roman" w:hAnsi="Aptos" w:cs="Arial"/>
          <w:kern w:val="0"/>
          <w:lang w:eastAsia="it-IT"/>
          <w14:ligatures w14:val="none"/>
        </w:rPr>
        <w:t xml:space="preserve">Giuseppe Barbera, </w:t>
      </w:r>
      <w:r w:rsidR="00935D52" w:rsidRPr="009B7A2C">
        <w:rPr>
          <w:rFonts w:ascii="Aptos" w:eastAsia="Times New Roman" w:hAnsi="Aptos" w:cs="Arial"/>
          <w:kern w:val="0"/>
          <w:lang w:eastAsia="it-IT"/>
          <w14:ligatures w14:val="none"/>
        </w:rPr>
        <w:t xml:space="preserve">comitato scientifico della Fondazione Benetton Studi Ricerche di Treviso, </w:t>
      </w:r>
      <w:r w:rsidRPr="009B7A2C">
        <w:rPr>
          <w:rFonts w:ascii="Aptos" w:eastAsia="Times New Roman" w:hAnsi="Aptos" w:cs="Arial"/>
          <w:kern w:val="0"/>
          <w:lang w:eastAsia="it-IT"/>
          <w14:ligatures w14:val="none"/>
        </w:rPr>
        <w:t>già</w:t>
      </w:r>
      <w:r w:rsidRPr="009B7A2C">
        <w:rPr>
          <w:rFonts w:ascii="Aptos" w:hAnsi="Aptos"/>
        </w:rPr>
        <w:t xml:space="preserve"> </w:t>
      </w:r>
      <w:r w:rsidRPr="009B7A2C">
        <w:rPr>
          <w:rFonts w:ascii="Aptos" w:eastAsia="Times New Roman" w:hAnsi="Aptos" w:cs="Arial"/>
          <w:kern w:val="0"/>
          <w:lang w:eastAsia="it-IT"/>
          <w14:ligatures w14:val="none"/>
        </w:rPr>
        <w:t>professore ordinario di Colture arboree all'Università di Palermo</w:t>
      </w:r>
    </w:p>
    <w:p w14:paraId="52209892" w14:textId="77777777" w:rsidR="00935D52" w:rsidRPr="009B7A2C" w:rsidRDefault="00935D52" w:rsidP="00935D52">
      <w:pPr>
        <w:pStyle w:val="Paragrafoelenco"/>
        <w:shd w:val="clear" w:color="auto" w:fill="FFFFFF"/>
        <w:spacing w:after="0" w:line="240" w:lineRule="auto"/>
        <w:rPr>
          <w:rFonts w:ascii="Aptos" w:hAnsi="Aptos"/>
        </w:rPr>
      </w:pPr>
    </w:p>
    <w:p w14:paraId="01A92922" w14:textId="00EC6373" w:rsidR="00F14D7E" w:rsidRPr="009B7A2C" w:rsidRDefault="00F14D7E" w:rsidP="00F14D7E">
      <w:pPr>
        <w:pStyle w:val="Paragrafoelenco"/>
        <w:rPr>
          <w:rFonts w:ascii="Aptos" w:hAnsi="Aptos"/>
        </w:rPr>
      </w:pPr>
    </w:p>
    <w:sectPr w:rsidR="00F14D7E" w:rsidRPr="009B7A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altName w:val="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EDB0E65"/>
    <w:multiLevelType w:val="hybridMultilevel"/>
    <w:tmpl w:val="DE5E5B9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8006691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31"/>
  <w:hideSpellingErrors/>
  <w:hideGrammaticalErrors/>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2F7"/>
    <w:rsid w:val="0001586B"/>
    <w:rsid w:val="00032B7E"/>
    <w:rsid w:val="00037B3C"/>
    <w:rsid w:val="000546CD"/>
    <w:rsid w:val="0005533D"/>
    <w:rsid w:val="00084D34"/>
    <w:rsid w:val="00097ABD"/>
    <w:rsid w:val="000C3B77"/>
    <w:rsid w:val="000D7DB2"/>
    <w:rsid w:val="00134D84"/>
    <w:rsid w:val="00136D35"/>
    <w:rsid w:val="0027056F"/>
    <w:rsid w:val="00273D81"/>
    <w:rsid w:val="00277E27"/>
    <w:rsid w:val="003A7E47"/>
    <w:rsid w:val="00471894"/>
    <w:rsid w:val="004D320C"/>
    <w:rsid w:val="005143C0"/>
    <w:rsid w:val="005161BE"/>
    <w:rsid w:val="005323CC"/>
    <w:rsid w:val="005417B9"/>
    <w:rsid w:val="0054268D"/>
    <w:rsid w:val="005A6D04"/>
    <w:rsid w:val="005C7A68"/>
    <w:rsid w:val="00632D4B"/>
    <w:rsid w:val="00657885"/>
    <w:rsid w:val="00684894"/>
    <w:rsid w:val="00686C0B"/>
    <w:rsid w:val="006E7744"/>
    <w:rsid w:val="00715B24"/>
    <w:rsid w:val="00755309"/>
    <w:rsid w:val="007C3FF4"/>
    <w:rsid w:val="00807DC2"/>
    <w:rsid w:val="008312F7"/>
    <w:rsid w:val="008521B8"/>
    <w:rsid w:val="008A3825"/>
    <w:rsid w:val="00935D52"/>
    <w:rsid w:val="009908A3"/>
    <w:rsid w:val="009B7A2C"/>
    <w:rsid w:val="009E567D"/>
    <w:rsid w:val="00A16312"/>
    <w:rsid w:val="00AB271F"/>
    <w:rsid w:val="00AF2606"/>
    <w:rsid w:val="00B1066C"/>
    <w:rsid w:val="00B14691"/>
    <w:rsid w:val="00BC51A1"/>
    <w:rsid w:val="00C24B95"/>
    <w:rsid w:val="00C36563"/>
    <w:rsid w:val="00C74F13"/>
    <w:rsid w:val="00C85BFC"/>
    <w:rsid w:val="00CA15AD"/>
    <w:rsid w:val="00D00BE4"/>
    <w:rsid w:val="00D15CE0"/>
    <w:rsid w:val="00D46DAA"/>
    <w:rsid w:val="00D751FB"/>
    <w:rsid w:val="00E11D4F"/>
    <w:rsid w:val="00E91515"/>
    <w:rsid w:val="00EC3952"/>
    <w:rsid w:val="00EE05F7"/>
    <w:rsid w:val="00F01717"/>
    <w:rsid w:val="00F14D7E"/>
    <w:rsid w:val="00F26F2F"/>
    <w:rsid w:val="00F502D3"/>
    <w:rsid w:val="00F62AE7"/>
    <w:rsid w:val="00FA1C79"/>
    <w:rsid w:val="00FD29E8"/>
    <w:rsid w:val="00FF3C8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68A1A"/>
  <w15:chartTrackingRefBased/>
  <w15:docId w15:val="{700775F7-A287-43F9-9A49-7C527D8D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8312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8312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8312F7"/>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8312F7"/>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8312F7"/>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8312F7"/>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312F7"/>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312F7"/>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312F7"/>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312F7"/>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8312F7"/>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8312F7"/>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8312F7"/>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8312F7"/>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8312F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312F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312F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312F7"/>
    <w:rPr>
      <w:rFonts w:eastAsiaTheme="majorEastAsia" w:cstheme="majorBidi"/>
      <w:color w:val="272727" w:themeColor="text1" w:themeTint="D8"/>
    </w:rPr>
  </w:style>
  <w:style w:type="paragraph" w:styleId="Titolo">
    <w:name w:val="Title"/>
    <w:basedOn w:val="Normale"/>
    <w:next w:val="Normale"/>
    <w:link w:val="TitoloCarattere"/>
    <w:uiPriority w:val="10"/>
    <w:qFormat/>
    <w:rsid w:val="008312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312F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312F7"/>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312F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312F7"/>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312F7"/>
    <w:rPr>
      <w:i/>
      <w:iCs/>
      <w:color w:val="404040" w:themeColor="text1" w:themeTint="BF"/>
    </w:rPr>
  </w:style>
  <w:style w:type="paragraph" w:styleId="Paragrafoelenco">
    <w:name w:val="List Paragraph"/>
    <w:basedOn w:val="Normale"/>
    <w:uiPriority w:val="34"/>
    <w:qFormat/>
    <w:rsid w:val="008312F7"/>
    <w:pPr>
      <w:ind w:left="720"/>
      <w:contextualSpacing/>
    </w:pPr>
  </w:style>
  <w:style w:type="character" w:styleId="Enfasiintensa">
    <w:name w:val="Intense Emphasis"/>
    <w:basedOn w:val="Carpredefinitoparagrafo"/>
    <w:uiPriority w:val="21"/>
    <w:qFormat/>
    <w:rsid w:val="008312F7"/>
    <w:rPr>
      <w:i/>
      <w:iCs/>
      <w:color w:val="0F4761" w:themeColor="accent1" w:themeShade="BF"/>
    </w:rPr>
  </w:style>
  <w:style w:type="paragraph" w:styleId="Citazioneintensa">
    <w:name w:val="Intense Quote"/>
    <w:basedOn w:val="Normale"/>
    <w:next w:val="Normale"/>
    <w:link w:val="CitazioneintensaCarattere"/>
    <w:uiPriority w:val="30"/>
    <w:qFormat/>
    <w:rsid w:val="008312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8312F7"/>
    <w:rPr>
      <w:i/>
      <w:iCs/>
      <w:color w:val="0F4761" w:themeColor="accent1" w:themeShade="BF"/>
    </w:rPr>
  </w:style>
  <w:style w:type="character" w:styleId="Riferimentointenso">
    <w:name w:val="Intense Reference"/>
    <w:basedOn w:val="Carpredefinitoparagrafo"/>
    <w:uiPriority w:val="32"/>
    <w:qFormat/>
    <w:rsid w:val="008312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2492</Words>
  <Characters>15380</Characters>
  <Application>Microsoft Office Word</Application>
  <DocSecurity>0</DocSecurity>
  <Lines>266</Lines>
  <Paragraphs>76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Barausse</dc:creator>
  <cp:keywords/>
  <dc:description/>
  <cp:lastModifiedBy>Claudia Benatti</cp:lastModifiedBy>
  <cp:revision>2</cp:revision>
  <dcterms:created xsi:type="dcterms:W3CDTF">2026-09-11T11:57:00Z</dcterms:created>
  <dcterms:modified xsi:type="dcterms:W3CDTF">2026-09-11T11:57:00Z</dcterms:modified>
</cp:coreProperties>
</file>